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3.xml"/>
  <Override ContentType="application/vnd.openxmlformats-officedocument.wordprocessingml.footer+xml" PartName="/word/footer3.xml"/>
  <Override ContentType="application/vnd.openxmlformats-officedocument.wordprocessingml.footer+xml" PartName="/word/footer15.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9.xml"/>
  <Override ContentType="application/vnd.openxmlformats-officedocument.wordprocessingml.footer+xml" PartName="/word/footer14.xml"/>
  <Override ContentType="application/vnd.openxmlformats-officedocument.wordprocessingml.footer+xml" PartName="/word/footer4.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1" w:line="360" w:lineRule="auto"/>
        <w:ind w:left="788" w:right="1050" w:firstLine="0"/>
        <w:jc w:val="center"/>
        <w:rPr/>
      </w:pPr>
      <w:r w:rsidDel="00000000" w:rsidR="00000000" w:rsidRPr="00000000">
        <w:rPr>
          <w:sz w:val="28"/>
          <w:szCs w:val="28"/>
          <w:rtl w:val="0"/>
        </w:rPr>
        <w:t xml:space="preserve">INCT SOLOS DO BRASIL</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1" w:right="1050" w:firstLine="0"/>
        <w:jc w:val="center"/>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EDITAL DE SELEÇÃO DE BOLSA DE PÓS-DOUTORADO – 2026</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after="200" w:before="1" w:line="360" w:lineRule="auto"/>
        <w:ind w:left="-283.46456692913375"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 Comissão Executiva do INCT Solos do Brasil — Inovação como Chave para o Uso Sustentável torna público o processo seletivo para preenchimento de 01 (uma) bolsa de </w:t>
      </w:r>
      <w:r w:rsidDel="00000000" w:rsidR="00000000" w:rsidRPr="00000000">
        <w:rPr>
          <w:rFonts w:ascii="Arial" w:cs="Arial" w:eastAsia="Arial" w:hAnsi="Arial"/>
          <w:b w:val="1"/>
          <w:bCs w:val="1"/>
          <w:sz w:val="24"/>
          <w:szCs w:val="24"/>
          <w:rtl w:val="0"/>
        </w:rPr>
        <w:t xml:space="preserve">Desenvolvimento Tecnológico e Industrial – Nível A (DTI-A) (pós-doutorado)</w:t>
      </w:r>
      <w:r w:rsidDel="00000000" w:rsidR="00000000" w:rsidRPr="00000000">
        <w:rPr>
          <w:rFonts w:ascii="Arial" w:cs="Arial" w:eastAsia="Arial" w:hAnsi="Arial"/>
          <w:sz w:val="24"/>
          <w:szCs w:val="24"/>
          <w:rtl w:val="0"/>
        </w:rPr>
        <w:t xml:space="preserve">, financiada com recursos do Conselho Nacional de Desenvolvimento Científico e Tecnológico (CNPq) provenientes da Chamada CNPq/SECTICS/CAPES/FAPS Nº 46/2024 (Processo nº 408724/2024-2). O candidato aprovado desenvolverá atividades de pesquisa e desenvolvimento tecnológico em estreito alinhamento com as metas globais e regionais do INCT, sob a coordenação geral sediada na Universidade Federal de Viçosa (UFV) e em conformidade com as normas vigentes do CNPq.</w:t>
      </w:r>
      <w:r w:rsidDel="00000000" w:rsidR="00000000" w:rsidRPr="00000000">
        <w:rPr>
          <w:rtl w:val="0"/>
        </w:rPr>
      </w:r>
    </w:p>
    <w:p w:rsidR="00000000" w:rsidDel="00000000" w:rsidP="00000000" w:rsidRDefault="00000000" w:rsidRPr="00000000" w14:paraId="00000008">
      <w:pPr>
        <w:pStyle w:val="Heading1"/>
        <w:numPr>
          <w:ilvl w:val="0"/>
          <w:numId w:val="5"/>
        </w:numPr>
        <w:tabs>
          <w:tab w:val="left" w:leader="none" w:pos="2250"/>
        </w:tabs>
        <w:spacing w:after="200" w:before="1" w:line="360" w:lineRule="auto"/>
        <w:ind w:left="0" w:hanging="266"/>
        <w:rPr/>
      </w:pPr>
      <w:r w:rsidDel="00000000" w:rsidR="00000000" w:rsidRPr="00000000">
        <w:rPr>
          <w:rtl w:val="0"/>
        </w:rPr>
        <w:t xml:space="preserve">Do objetivo</w:t>
      </w:r>
    </w:p>
    <w:p w:rsidR="00000000" w:rsidDel="00000000" w:rsidP="00000000" w:rsidRDefault="00000000" w:rsidRPr="00000000" w14:paraId="0000000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processo seletivo tem por objetivo selecionar 01 (um/a) bolsista na modalidade DTI-A para atuar em atividades que apoiem a consolidação de uma rede nacional avançada de pesquisa em solos, voltada a atender às demandas da produção agropecuária, segurança alimentar e mitigação de mudanças climáticas no Brasil.</w:t>
      </w:r>
    </w:p>
    <w:p w:rsidR="00000000" w:rsidDel="00000000" w:rsidP="00000000" w:rsidRDefault="00000000" w:rsidRPr="00000000" w14:paraId="0000000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0" w:before="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INCT Solos do Brasil atua como uma iniciativa pioneira de suporte qualificado ao </w:t>
      </w:r>
      <w:r w:rsidDel="00000000" w:rsidR="00000000" w:rsidRPr="00000000">
        <w:rPr>
          <w:rFonts w:ascii="Arial" w:cs="Arial" w:eastAsia="Arial" w:hAnsi="Arial"/>
          <w:sz w:val="24"/>
          <w:szCs w:val="24"/>
          <w:rtl w:val="0"/>
        </w:rPr>
        <w:t xml:space="preserve">Programa Nacional de Levantamento e Interpretação de Solos do Brasil (PronaSolos)</w:t>
      </w:r>
      <w:r w:rsidDel="00000000" w:rsidR="00000000" w:rsidRPr="00000000">
        <w:rPr>
          <w:rFonts w:ascii="Arial" w:cs="Arial" w:eastAsia="Arial" w:hAnsi="Arial"/>
          <w:sz w:val="24"/>
          <w:szCs w:val="24"/>
          <w:rtl w:val="0"/>
        </w:rPr>
        <w:t xml:space="preserve">, instituído pelo Decreto nº 10.269/2020. As atividades a serem executadas pelo bolsista integram o esforço do INCT em gerar inovação tecnológica na Ciência do Solo, englobando a aplicação de sensores proximais e remotos, inteligência artificial (IA) para modelagem preditiva, mapeamento digital de solos (MDS) em áreas-piloto nacionais e monitoramento de atributos de saúde do solo e estoques de carbono.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36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pStyle w:val="Heading1"/>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250"/>
        </w:tabs>
        <w:spacing w:after="200" w:before="1" w:line="360" w:lineRule="auto"/>
        <w:ind w:left="0" w:right="0" w:hanging="266"/>
        <w:jc w:val="left"/>
        <w:rPr/>
      </w:pPr>
      <w:r w:rsidDel="00000000" w:rsidR="00000000" w:rsidRPr="00000000">
        <w:rPr>
          <w:rtl w:val="0"/>
        </w:rPr>
        <w:t xml:space="preserve">Requisitos do bolsista</w:t>
      </w:r>
      <w:r w:rsidDel="00000000" w:rsidR="00000000" w:rsidRPr="00000000">
        <w:rPr>
          <w:rtl w:val="0"/>
        </w:rPr>
      </w:r>
    </w:p>
    <w:p w:rsidR="00000000" w:rsidDel="00000000" w:rsidP="00000000" w:rsidRDefault="00000000" w:rsidRPr="00000000" w14:paraId="0000000D">
      <w:pPr>
        <w:numPr>
          <w:ilvl w:val="1"/>
          <w:numId w:val="5"/>
        </w:numPr>
        <w:tabs>
          <w:tab w:val="left" w:leader="none" w:pos="3984"/>
        </w:tabs>
        <w:spacing w:after="200" w:before="200" w:line="360" w:lineRule="auto"/>
        <w:ind w:left="284" w:hanging="567"/>
        <w:jc w:val="both"/>
      </w:pPr>
      <w:r w:rsidDel="00000000" w:rsidR="00000000" w:rsidRPr="00000000">
        <w:rPr>
          <w:rFonts w:ascii="Arial" w:cs="Arial" w:eastAsia="Arial" w:hAnsi="Arial"/>
          <w:i w:val="0"/>
          <w:iCs w:val="0"/>
          <w:smallCaps w:val="0"/>
          <w:strike w:val="0"/>
          <w:color w:val="000000"/>
          <w:sz w:val="24"/>
          <w:szCs w:val="24"/>
          <w:u w:val="none"/>
          <w:vertAlign w:val="baseline"/>
          <w:rtl w:val="0"/>
        </w:rPr>
        <w:t xml:space="preserve">O bolsista selecionado </w:t>
      </w:r>
      <w:r w:rsidDel="00000000" w:rsidR="00000000" w:rsidRPr="00000000">
        <w:rPr>
          <w:rFonts w:ascii="Arial" w:cs="Arial" w:eastAsia="Arial" w:hAnsi="Arial"/>
          <w:sz w:val="24"/>
          <w:szCs w:val="24"/>
          <w:rtl w:val="0"/>
        </w:rPr>
        <w:t xml:space="preserve">deverá</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executar o plano de trabalho institucional estabelecido no Anexo III deste Edital, o qual especifica o local de execução presencial das atividades, sob a supervisão de um </w:t>
      </w:r>
      <w:r w:rsidDel="00000000" w:rsidR="00000000" w:rsidRPr="00000000">
        <w:rPr>
          <w:rFonts w:ascii="Arial" w:cs="Arial" w:eastAsia="Arial" w:hAnsi="Arial"/>
          <w:sz w:val="24"/>
          <w:szCs w:val="24"/>
          <w:rtl w:val="0"/>
        </w:rPr>
        <w:t xml:space="preserve">pesquisador</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vinculado ao INCT Solos do Brasil.</w:t>
      </w:r>
      <w:r w:rsidDel="00000000" w:rsidR="00000000" w:rsidRPr="00000000">
        <w:rPr>
          <w:rtl w:val="0"/>
        </w:rPr>
      </w:r>
    </w:p>
    <w:p w:rsidR="00000000" w:rsidDel="00000000" w:rsidP="00000000" w:rsidRDefault="00000000" w:rsidRPr="00000000" w14:paraId="0000000E">
      <w:pPr>
        <w:numPr>
          <w:ilvl w:val="1"/>
          <w:numId w:val="5"/>
        </w:numPr>
        <w:tabs>
          <w:tab w:val="left" w:leader="none" w:pos="3984"/>
        </w:tabs>
        <w:spacing w:after="200" w:before="200" w:line="360" w:lineRule="auto"/>
        <w:ind w:left="284" w:hanging="567"/>
        <w:jc w:val="both"/>
      </w:pPr>
      <w:r w:rsidDel="00000000" w:rsidR="00000000" w:rsidRPr="00000000">
        <w:rPr>
          <w:rFonts w:ascii="Arial" w:cs="Arial" w:eastAsia="Arial" w:hAnsi="Arial"/>
          <w:sz w:val="24"/>
          <w:szCs w:val="24"/>
          <w:rtl w:val="0"/>
        </w:rPr>
        <w:t xml:space="preserve">O bolsista de Desenvolvimento Tecnológico e Industrial - Nível A (DTI-A) deve obrigatoriamente possuir título de doutor, sendo este um requisito eliminatório para a candidatura. Mestres não são elegíveis para esta bolsa, independentemente de sua experiência profissional. O bolsista selecionado não poderá manter qualquer outra atividade remunerada durante o período de vigência de sua bolsa.</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Dedicar-</w:t>
      </w:r>
      <w:r w:rsidDel="00000000" w:rsidR="00000000" w:rsidRPr="00000000">
        <w:rPr>
          <w:rFonts w:ascii="Arial" w:cs="Arial" w:eastAsia="Arial" w:hAnsi="Arial"/>
          <w:sz w:val="24"/>
          <w:szCs w:val="24"/>
          <w:rtl w:val="0"/>
        </w:rPr>
        <w:t xml:space="preserve">se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integralmente às atividades vinculadas ao seu plano de trabalho, inclusive com o registro das ativida</w:t>
      </w:r>
      <w:r w:rsidDel="00000000" w:rsidR="00000000" w:rsidRPr="00000000">
        <w:rPr>
          <w:rFonts w:ascii="Arial" w:cs="Arial" w:eastAsia="Arial" w:hAnsi="Arial"/>
          <w:sz w:val="24"/>
          <w:szCs w:val="24"/>
          <w:rtl w:val="0"/>
        </w:rPr>
        <w:t xml:space="preserve">des (estágio pós-doutoral)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no sistema formal da IES do supervisor.</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Ser </w:t>
      </w:r>
      <w:r w:rsidDel="00000000" w:rsidR="00000000" w:rsidRPr="00000000">
        <w:rPr>
          <w:rFonts w:ascii="Arial" w:cs="Arial" w:eastAsia="Arial" w:hAnsi="Arial"/>
          <w:sz w:val="24"/>
          <w:szCs w:val="24"/>
          <w:rtl w:val="0"/>
        </w:rPr>
        <w:t xml:space="preserve">portador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 do título de doutor e possuir currículo em áreas afins do INCT </w:t>
      </w:r>
      <w:r w:rsidDel="00000000" w:rsidR="00000000" w:rsidRPr="00000000">
        <w:rPr>
          <w:rFonts w:ascii="Arial" w:cs="Arial" w:eastAsia="Arial" w:hAnsi="Arial"/>
          <w:sz w:val="24"/>
          <w:szCs w:val="24"/>
          <w:rtl w:val="0"/>
        </w:rPr>
        <w:t xml:space="preserve">Solos do Brasil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 bolsista, caso seja estrangeiro, será responsável  por verificar e obter a documentação necessária para a permanência no Brasil junto aos órgãos competentes próximos de sua residência.</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2"/>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992.1259842519685" w:right="0" w:hanging="720"/>
        <w:jc w:val="both"/>
        <w:rPr/>
      </w:pPr>
      <w:r w:rsidDel="00000000" w:rsidR="00000000" w:rsidRPr="00000000">
        <w:rPr>
          <w:rFonts w:ascii="Arial" w:cs="Arial" w:eastAsia="Arial" w:hAnsi="Arial"/>
          <w:i w:val="0"/>
          <w:iCs w:val="0"/>
          <w:sz w:val="24"/>
          <w:szCs w:val="24"/>
          <w:rtl w:val="0"/>
        </w:rPr>
        <w:t xml:space="preserve">Os candidatos(as) estrangeiros(as) poderão se inscrever, desde que atendam às exigências documentais e migratórias compatíveis com a duração da bolsa e as normas institucionais aplicáveis. É preciso que já possuam CPF no momento da inscrição.</w:t>
      </w:r>
    </w:p>
    <w:p w:rsidR="00000000" w:rsidDel="00000000" w:rsidP="00000000" w:rsidRDefault="00000000" w:rsidRPr="00000000" w14:paraId="0000001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bolsista</w:t>
      </w:r>
      <w:r w:rsidDel="00000000" w:rsidR="00000000" w:rsidRPr="00000000">
        <w:rPr>
          <w:rFonts w:ascii="Arial" w:cs="Arial" w:eastAsia="Arial" w:hAnsi="Arial"/>
          <w:color w:val="000000"/>
          <w:sz w:val="24"/>
          <w:szCs w:val="24"/>
          <w:rtl w:val="0"/>
        </w:rPr>
        <w:t xml:space="preserve"> deverá submeter 1 (um) artigo a periódico científico nível A (Qualis Capes), considerando a classificação do quadriênio de avaliação vigente da CAPES para a área de Ciência do Solo, bem como apresentar o comprovante de tramitação pelo corpo editorial do periódico. A publicação deverá estar vinculada ao trabalho desenvolvido no âmbito da sua bolsa. O prazo máximo para o cumprimento dessa exigência é de até 12 (doze) meses, contados a partir do início da vigência da bolsa, exceto nos casos de saúde ou licença parental.</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prazo poderá ser prorrogado nos casos em que tenha ocorrido interrupção da bolsa, por período equivalente ao da interrupção. O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olsista ainda deverá realizar, durante a vigência de sua bolsa, ao menos uma das seguintes atividades </w:t>
      </w:r>
      <w:r w:rsidDel="00000000" w:rsidR="00000000" w:rsidRPr="00000000">
        <w:rPr>
          <w:rFonts w:ascii="Arial" w:cs="Arial" w:eastAsia="Arial" w:hAnsi="Arial"/>
          <w:sz w:val="24"/>
          <w:szCs w:val="24"/>
          <w:rtl w:val="0"/>
        </w:rPr>
        <w:t xml:space="preserve">relacionadas aos temas previstos no projeto do INCT Solos do Brasil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com comprovação atestada pelo supervisor:</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984"/>
        </w:tabs>
        <w:spacing w:after="0" w:afterAutospacing="0" w:before="200" w:line="360" w:lineRule="auto"/>
        <w:ind w:left="720" w:right="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Um</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minicurso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presencial na sua região de atuação</w:t>
      </w:r>
      <w:r w:rsidDel="00000000" w:rsidR="00000000" w:rsidRPr="00000000">
        <w:rPr>
          <w:rFonts w:ascii="Arial" w:cs="Arial" w:eastAsia="Arial" w:hAnsi="Arial"/>
          <w:sz w:val="24"/>
          <w:szCs w:val="24"/>
          <w:rtl w:val="0"/>
        </w:rPr>
        <w:t xml:space="preserve"> e/ou</w:t>
      </w:r>
    </w:p>
    <w:p w:rsidR="00000000" w:rsidDel="00000000" w:rsidP="00000000" w:rsidRDefault="00000000" w:rsidRPr="00000000" w14:paraId="0000001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984"/>
        </w:tabs>
        <w:spacing w:after="200" w:before="0" w:beforeAutospacing="0" w:line="360" w:lineRule="auto"/>
        <w:ind w:left="720" w:right="0" w:hanging="360"/>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Um</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minicurso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virtual aberto a todos os integrantes do INCT Solos do Brasil.</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Participar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quando solicitado pela coordenação, de atividades acadêmicas e de apoio ao INCT </w:t>
      </w:r>
      <w:r w:rsidDel="00000000" w:rsidR="00000000" w:rsidRPr="00000000">
        <w:rPr>
          <w:rFonts w:ascii="Arial" w:cs="Arial" w:eastAsia="Arial" w:hAnsi="Arial"/>
          <w:sz w:val="24"/>
          <w:szCs w:val="24"/>
          <w:rtl w:val="0"/>
        </w:rPr>
        <w:t xml:space="preserve">Solos do Brasil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tais como:</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984"/>
        </w:tabs>
        <w:spacing w:after="0" w:afterAutospacing="0" w:before="20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Apoio a atividades didáticas voltadas aos bolsistas do INCT </w:t>
      </w:r>
      <w:r w:rsidDel="00000000" w:rsidR="00000000" w:rsidRPr="00000000">
        <w:rPr>
          <w:rFonts w:ascii="Arial" w:cs="Arial" w:eastAsia="Arial" w:hAnsi="Arial"/>
          <w:sz w:val="24"/>
          <w:szCs w:val="24"/>
          <w:rtl w:val="0"/>
        </w:rPr>
        <w:t xml:space="preserve">Solos do Brasil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984"/>
        </w:tabs>
        <w:spacing w:after="0" w:afterAutospacing="0" w:before="0" w:beforeAutospacing="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Suporte à orientação e formação de bolsistas vinculados ao INCT.</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3984"/>
        </w:tabs>
        <w:spacing w:after="200" w:before="0" w:beforeAutospacing="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Colaboração em eventos técnicos e científicos do INCT </w:t>
      </w:r>
      <w:r w:rsidDel="00000000" w:rsidR="00000000" w:rsidRPr="00000000">
        <w:rPr>
          <w:rFonts w:ascii="Arial" w:cs="Arial" w:eastAsia="Arial" w:hAnsi="Arial"/>
          <w:sz w:val="24"/>
          <w:szCs w:val="24"/>
          <w:rtl w:val="0"/>
        </w:rPr>
        <w:t xml:space="preserve">Solos do Brasil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ou outras atividades relacionadas ao INCT </w:t>
      </w:r>
      <w:r w:rsidDel="00000000" w:rsidR="00000000" w:rsidRPr="00000000">
        <w:rPr>
          <w:rFonts w:ascii="Arial" w:cs="Arial" w:eastAsia="Arial" w:hAnsi="Arial"/>
          <w:sz w:val="24"/>
          <w:szCs w:val="24"/>
          <w:rtl w:val="0"/>
        </w:rPr>
        <w:t xml:space="preserve">Solos do Brasil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Comunicar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imediatamente à coordenação regional qualquer modificação de sua situação que possa influir no desempenho de suas obrigações;</w:t>
      </w:r>
    </w:p>
    <w:p w:rsidR="00000000" w:rsidDel="00000000" w:rsidP="00000000" w:rsidRDefault="00000000" w:rsidRPr="00000000" w14:paraId="0000001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Apresentar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à coordenação regional, relatório final de atividades, com cópia dos trabalhos técnicos, produções e publicações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D">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No final d</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vig</w:t>
      </w:r>
      <w:r w:rsidDel="00000000" w:rsidR="00000000" w:rsidRPr="00000000">
        <w:rPr>
          <w:rFonts w:ascii="Arial" w:cs="Arial" w:eastAsia="Arial" w:hAnsi="Arial"/>
          <w:sz w:val="24"/>
          <w:szCs w:val="24"/>
          <w:rtl w:val="0"/>
        </w:rPr>
        <w:t xml:space="preserve">ência da bolsa,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todos os documentos exigidos nos itens 2.9 e 2.10 deverão ser enviados à Coordenação Geral do INCT </w:t>
      </w:r>
      <w:r w:rsidDel="00000000" w:rsidR="00000000" w:rsidRPr="00000000">
        <w:rPr>
          <w:rFonts w:ascii="Arial" w:cs="Arial" w:eastAsia="Arial" w:hAnsi="Arial"/>
          <w:sz w:val="24"/>
          <w:szCs w:val="24"/>
          <w:rtl w:val="0"/>
        </w:rPr>
        <w:t xml:space="preserve">Solos do Brasil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Fazer expressa menção ao apoio financeiro do INCT </w:t>
      </w:r>
      <w:r w:rsidDel="00000000" w:rsidR="00000000" w:rsidRPr="00000000">
        <w:rPr>
          <w:rFonts w:ascii="Arial" w:cs="Arial" w:eastAsia="Arial" w:hAnsi="Arial"/>
          <w:sz w:val="24"/>
          <w:szCs w:val="24"/>
          <w:rtl w:val="0"/>
        </w:rPr>
        <w:t xml:space="preserve">Solos do Brasil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 do CNPq em toda divulgação de trabalho técnico ou científico resultante de atividades desenvolvidas no âmbito da bolsa;</w:t>
      </w:r>
    </w:p>
    <w:p w:rsidR="00000000" w:rsidDel="00000000" w:rsidP="00000000" w:rsidRDefault="00000000" w:rsidRPr="00000000" w14:paraId="0000001F">
      <w:pPr>
        <w:pStyle w:val="Heading1"/>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250"/>
        </w:tabs>
        <w:spacing w:after="200" w:before="1" w:line="360" w:lineRule="auto"/>
        <w:ind w:left="0" w:right="0" w:hanging="266"/>
        <w:jc w:val="left"/>
      </w:pPr>
      <w:r w:rsidDel="00000000" w:rsidR="00000000" w:rsidRPr="00000000">
        <w:rPr>
          <w:rtl w:val="0"/>
        </w:rPr>
        <w:t xml:space="preserve">Perfil do candidato</w:t>
      </w:r>
    </w:p>
    <w:p w:rsidR="00000000" w:rsidDel="00000000" w:rsidP="00000000" w:rsidRDefault="00000000" w:rsidRPr="00000000" w14:paraId="0000002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60"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É </w:t>
      </w:r>
      <w:r w:rsidDel="00000000" w:rsidR="00000000" w:rsidRPr="00000000">
        <w:rPr>
          <w:rFonts w:ascii="Arial" w:cs="Arial" w:eastAsia="Arial" w:hAnsi="Arial"/>
          <w:sz w:val="24"/>
          <w:szCs w:val="24"/>
          <w:rtl w:val="0"/>
        </w:rPr>
        <w:t xml:space="preserve">desejável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que o candidato possua:</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984"/>
        </w:tabs>
        <w:spacing w:after="0" w:afterAutospacing="0" w:before="20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Experiência profissional comprovada por meio de publicações ou atividades formais em áreas afins ao INCT Solos do Brasil e principalmente ao plano de trabalho proposto;</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984"/>
        </w:tabs>
        <w:spacing w:after="0" w:afterAutospacing="0" w:before="0" w:beforeAutospacing="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Experiência em trabalhos de pesquisas, redação de artigos e ensino;</w:t>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984"/>
        </w:tabs>
        <w:spacing w:after="0" w:afterAutospacing="0" w:before="0" w:beforeAutospacing="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Experiência em projetos de pesquisa;</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984"/>
        </w:tabs>
        <w:spacing w:after="0" w:afterAutospacing="0" w:before="0" w:beforeAutospacing="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Inglês intermediário ou avançado;</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984"/>
        </w:tabs>
        <w:spacing w:after="0" w:afterAutospacing="0" w:before="0" w:beforeAutospacing="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Esteja disponível para viagens e atividades no campo;</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984"/>
        </w:tabs>
        <w:spacing w:after="200" w:before="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vertAlign w:val="baseline"/>
          <w:rtl w:val="0"/>
        </w:rPr>
        <w:t xml:space="preserve">Esteja disponível para participar em atividades complementares de pesquisa e desenvolvimento do INCT Solos do Brasil, além daquelas previstas no plano de trabalho institucional.</w:t>
      </w:r>
      <w:r w:rsidDel="00000000" w:rsidR="00000000" w:rsidRPr="00000000">
        <w:rPr>
          <w:rtl w:val="0"/>
        </w:rPr>
      </w:r>
    </w:p>
    <w:p w:rsidR="00000000" w:rsidDel="00000000" w:rsidP="00000000" w:rsidRDefault="00000000" w:rsidRPr="00000000" w14:paraId="00000027">
      <w:pPr>
        <w:pStyle w:val="Heading1"/>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250"/>
        </w:tabs>
        <w:spacing w:after="200" w:before="1" w:line="360" w:lineRule="auto"/>
        <w:ind w:left="0" w:right="0" w:hanging="266"/>
        <w:jc w:val="left"/>
      </w:pPr>
      <w:r w:rsidDel="00000000" w:rsidR="00000000" w:rsidRPr="00000000">
        <w:rPr>
          <w:rtl w:val="0"/>
        </w:rPr>
        <w:t xml:space="preserve">Dos valores das bolsas e de seus prazos máximos de concessão</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Edital oferece 01 (uma) Bolsa de Desenvolvimento Tecnológico e Industrial - Nível A (DTI-A) do CNPq.</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Bolsa de Desenvolvimento Tecnológico e Industrial - Nível A (DTI-A) possui carga horária de 40 (quarenta) horas semanais.</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 valor da bolsa é de R$ 5.200,00 (cinco mil e duzentos reais) e terá duração de</w:t>
      </w:r>
      <w:r w:rsidDel="00000000" w:rsidR="00000000" w:rsidRPr="00000000">
        <w:rPr>
          <w:rFonts w:ascii="Arial" w:cs="Arial" w:eastAsia="Arial" w:hAnsi="Arial"/>
          <w:i w:val="0"/>
          <w:iCs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12 (doze) meses, com previsão de início imediato após aprovação da documentação do candidato e sua indicação ao CNPq, quando do seu envio.</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bolsista terá sua bolsa outorgada após a validação de sua indicação pelo CNPq, que considerará para o enquadramento na modalidade DTI-A os seguintes critérios normativos:</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84"/>
        </w:tabs>
        <w:spacing w:after="0" w:afterAutospacing="0" w:before="200" w:line="349.992"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Possuir título de doutor;</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84"/>
        </w:tabs>
        <w:spacing w:after="0" w:afterAutospacing="0" w:before="0" w:beforeAutospacing="0" w:line="349.992"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Estar com o Currículo Lattes cadastrado e atualizado na base de dados do CNPq;</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84"/>
        </w:tabs>
        <w:spacing w:after="0" w:afterAutospacing="0" w:before="0" w:beforeAutospacing="0" w:line="349.992"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sz w:val="24"/>
          <w:szCs w:val="24"/>
          <w:rtl w:val="0"/>
        </w:rPr>
        <w:t xml:space="preserve">usência de pendências cadastrais ou de prestação de contas com o CNPq;</w:t>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984"/>
        </w:tabs>
        <w:spacing w:after="200" w:before="0" w:line="349.992"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Não possuir acúmulo com outras bolsas de qualquer natureza ou vínculo empregatício incompatível com as normas vigentes do CNPq.</w:t>
      </w:r>
    </w:p>
    <w:p w:rsidR="00000000" w:rsidDel="00000000" w:rsidP="00000000" w:rsidRDefault="00000000" w:rsidRPr="00000000" w14:paraId="00000030">
      <w:pPr>
        <w:pStyle w:val="Heading1"/>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250"/>
        </w:tabs>
        <w:spacing w:after="200" w:before="1" w:line="360" w:lineRule="auto"/>
        <w:ind w:left="0" w:right="0" w:hanging="266"/>
        <w:jc w:val="left"/>
      </w:pPr>
      <w:r w:rsidDel="00000000" w:rsidR="00000000" w:rsidRPr="00000000">
        <w:rPr>
          <w:rtl w:val="0"/>
        </w:rPr>
        <w:t xml:space="preserve">Da documentação necessária para inscrição</w:t>
      </w: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candidatos deverão entregar a seguinte documentação:</w:t>
      </w:r>
      <w:r w:rsidDel="00000000" w:rsidR="00000000" w:rsidRPr="00000000">
        <w:rPr>
          <w:rtl w:val="0"/>
        </w:rPr>
      </w:r>
    </w:p>
    <w:p w:rsidR="00000000" w:rsidDel="00000000" w:rsidP="00000000" w:rsidRDefault="00000000" w:rsidRPr="00000000" w14:paraId="00000032">
      <w:pPr>
        <w:numPr>
          <w:ilvl w:val="0"/>
          <w:numId w:val="8"/>
        </w:numPr>
        <w:tabs>
          <w:tab w:val="left" w:leader="none" w:pos="3984"/>
        </w:tabs>
        <w:spacing w:after="0" w:afterAutospacing="0" w:before="200" w:line="349.992"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Formulário de inscrição (Anexo I);</w:t>
      </w:r>
      <w:r w:rsidDel="00000000" w:rsidR="00000000" w:rsidRPr="00000000">
        <w:rPr>
          <w:rtl w:val="0"/>
        </w:rPr>
      </w:r>
    </w:p>
    <w:p w:rsidR="00000000" w:rsidDel="00000000" w:rsidP="00000000" w:rsidRDefault="00000000" w:rsidRPr="00000000" w14:paraId="00000033">
      <w:pPr>
        <w:numPr>
          <w:ilvl w:val="0"/>
          <w:numId w:val="8"/>
        </w:numPr>
        <w:tabs>
          <w:tab w:val="left" w:leader="none" w:pos="3984"/>
        </w:tabs>
        <w:spacing w:after="0" w:afterAutospacing="0" w:before="0" w:beforeAutospacing="0" w:line="349.992"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Súmula curricular com comprovantes (Anexo II);</w:t>
      </w:r>
    </w:p>
    <w:p w:rsidR="00000000" w:rsidDel="00000000" w:rsidP="00000000" w:rsidRDefault="00000000" w:rsidRPr="00000000" w14:paraId="0000003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984"/>
        </w:tabs>
        <w:spacing w:after="0" w:afterAutospacing="0" w:before="0" w:beforeAutospacing="0" w:line="349.992"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Curriculum Vitae atualizado, de acordo com o padrão Lattes do CNPq, incluindo e-mail e telefone;</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3984"/>
        </w:tabs>
        <w:spacing w:after="200" w:before="0" w:beforeAutospacing="0" w:line="349.992"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H</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istóricos escolares de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estrado e </w:t>
      </w: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outorado</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Os documentos deverão ser enviado em único arquivo PDF para o e-mail inct.solos@ufv.br com o título/assunto “Seleção INCT-PÓS-DOUTORADO – NOME DO(A) CANDIDATO(A)” conforme cronograma (item 7).</w:t>
      </w:r>
    </w:p>
    <w:p w:rsidR="00000000" w:rsidDel="00000000" w:rsidP="00000000" w:rsidRDefault="00000000" w:rsidRPr="00000000" w14:paraId="0000003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Somente serão homologadas as inscrições que enviarem todos os documentos solicitados no item 5.1. A divulgação das inscrições homologadas será conforme cronograma estabelecido no item 7.</w:t>
      </w:r>
      <w:r w:rsidDel="00000000" w:rsidR="00000000" w:rsidRPr="00000000">
        <w:rPr>
          <w:rtl w:val="0"/>
        </w:rPr>
      </w:r>
    </w:p>
    <w:p w:rsidR="00000000" w:rsidDel="00000000" w:rsidP="00000000" w:rsidRDefault="00000000" w:rsidRPr="00000000" w14:paraId="00000038">
      <w:pPr>
        <w:pStyle w:val="Heading1"/>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250"/>
        </w:tabs>
        <w:spacing w:after="200" w:before="1" w:line="360" w:lineRule="auto"/>
        <w:ind w:left="0" w:right="0" w:hanging="266"/>
        <w:jc w:val="left"/>
      </w:pPr>
      <w:r w:rsidDel="00000000" w:rsidR="00000000" w:rsidRPr="00000000">
        <w:rPr>
          <w:rtl w:val="0"/>
        </w:rPr>
        <w:t xml:space="preserve">Das etapas da seleção e da avaliação</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 avaliação será realizada por Comissão de Avaliação composta por três membros sugeridos pelo Comitê Regional em duas fases classificat</w:t>
      </w:r>
      <w:r w:rsidDel="00000000" w:rsidR="00000000" w:rsidRPr="00000000">
        <w:rPr>
          <w:rFonts w:ascii="Arial" w:cs="Arial" w:eastAsia="Arial" w:hAnsi="Arial"/>
          <w:sz w:val="24"/>
          <w:szCs w:val="24"/>
          <w:rtl w:val="0"/>
        </w:rPr>
        <w:t xml:space="preserve">órias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Na primeira fase, será realizada a análise curricular por meio da Súmula Curricular (Anexo II), que servirá como instrumento principal para a aferição da pontuação conforme os critérios estabelecidos no Quadro 1.</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Na primeira fase serão </w:t>
      </w:r>
      <w:r w:rsidDel="00000000" w:rsidR="00000000" w:rsidRPr="00000000">
        <w:rPr>
          <w:rFonts w:ascii="Arial" w:cs="Arial" w:eastAsia="Arial" w:hAnsi="Arial"/>
          <w:sz w:val="24"/>
          <w:szCs w:val="24"/>
          <w:rtl w:val="0"/>
        </w:rPr>
        <w:t xml:space="preserve">analisadas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as informações e os documentos fornecidos pelos candidatos de acordo com os critérios contidos n</w:t>
      </w: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Quadro 1</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Para fins de avaliação, serão considerados apenas os trabalhos publicados nos últimos 10 (dez) anos.</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0" w:right="0" w:firstLine="0"/>
        <w:jc w:val="center"/>
        <w:rPr>
          <w:rFonts w:ascii="Arial" w:cs="Arial" w:eastAsia="Arial" w:hAnsi="Arial"/>
          <w:i w:val="0"/>
          <w:iCs w:val="0"/>
          <w:smallCaps w:val="0"/>
          <w:strike w:val="0"/>
          <w:color w:val="000000"/>
          <w:sz w:val="11"/>
          <w:szCs w:val="1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Quadro 1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Critérios de </w:t>
      </w:r>
      <w:r w:rsidDel="00000000" w:rsidR="00000000" w:rsidRPr="00000000">
        <w:rPr>
          <w:rFonts w:ascii="Arial" w:cs="Arial" w:eastAsia="Arial" w:hAnsi="Arial"/>
          <w:sz w:val="24"/>
          <w:szCs w:val="24"/>
          <w:rtl w:val="0"/>
        </w:rPr>
        <w:t xml:space="preserve">p</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ontuação para títulos e experiência profissional.</w:t>
      </w:r>
      <w:r w:rsidDel="00000000" w:rsidR="00000000" w:rsidRPr="00000000">
        <w:rPr>
          <w:rtl w:val="0"/>
        </w:rPr>
      </w:r>
    </w:p>
    <w:tbl>
      <w:tblPr>
        <w:tblStyle w:val="Table1"/>
        <w:tblW w:w="9105.0" w:type="dxa"/>
        <w:jc w:val="center"/>
        <w:tblLayout w:type="fixed"/>
        <w:tblLook w:val="0400"/>
      </w:tblPr>
      <w:tblGrid>
        <w:gridCol w:w="5869.203691045796"/>
        <w:gridCol w:w="3235.796308954204"/>
        <w:tblGridChange w:id="0">
          <w:tblGrid>
            <w:gridCol w:w="5869.203691045796"/>
            <w:gridCol w:w="3235.796308954204"/>
          </w:tblGrid>
        </w:tblGridChange>
      </w:tblGrid>
      <w:tr>
        <w:trPr>
          <w:cantSplit w:val="0"/>
          <w:trHeight w:val="292" w:hRule="atLeast"/>
          <w:tblHeader w:val="0"/>
        </w:trPr>
        <w:tc>
          <w:tcPr>
            <w:gridSpan w:val="2"/>
            <w:tcBorders>
              <w:top w:color="000000" w:space="0" w:sz="4" w:val="single"/>
              <w:bottom w:color="000000" w:space="0" w:sz="4" w:val="single"/>
            </w:tcBorders>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 w:right="0" w:firstLine="0"/>
              <w:jc w:val="center"/>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Experiência Profissional (máximo 25 pontos)</w:t>
            </w:r>
            <w:r w:rsidDel="00000000" w:rsidR="00000000" w:rsidRPr="00000000">
              <w:rPr>
                <w:rtl w:val="0"/>
              </w:rPr>
            </w:r>
          </w:p>
        </w:tc>
      </w:tr>
      <w:tr>
        <w:trPr>
          <w:cantSplit w:val="0"/>
          <w:trHeight w:val="585" w:hRule="atLeast"/>
          <w:tblHeader w:val="0"/>
        </w:trPr>
        <w:tc>
          <w:tcPr>
            <w:tcBorders>
              <w:top w:color="000000" w:space="0" w:sz="4" w:val="single"/>
              <w:bottom w:color="000000" w:space="0" w:sz="4" w:val="single"/>
            </w:tcBorders>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Na área (duração mín. de 3 meses – limitada a 36 meses por ex</w:t>
            </w:r>
            <w:r w:rsidDel="00000000" w:rsidR="00000000" w:rsidRPr="00000000">
              <w:rPr>
                <w:rFonts w:ascii="Arial" w:cs="Arial" w:eastAsia="Arial" w:hAnsi="Arial"/>
                <w:sz w:val="24"/>
                <w:szCs w:val="24"/>
                <w:rtl w:val="0"/>
              </w:rPr>
              <w:t xml:space="preserve">periência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até 0,5/mês</w:t>
            </w:r>
            <w:r w:rsidDel="00000000" w:rsidR="00000000" w:rsidRPr="00000000">
              <w:rPr>
                <w:rtl w:val="0"/>
              </w:rPr>
            </w:r>
          </w:p>
        </w:tc>
      </w:tr>
      <w:tr>
        <w:trPr>
          <w:cantSplit w:val="0"/>
          <w:trHeight w:val="297" w:hRule="atLeast"/>
          <w:tblHeader w:val="0"/>
        </w:trPr>
        <w:tc>
          <w:tcPr>
            <w:gridSpan w:val="2"/>
            <w:tcBorders>
              <w:top w:color="000000" w:space="0" w:sz="4" w:val="single"/>
              <w:bottom w:color="000000" w:space="0" w:sz="4" w:val="single"/>
            </w:tcBorders>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2" w:lineRule="auto"/>
              <w:ind w:left="10" w:right="5" w:firstLine="0"/>
              <w:jc w:val="center"/>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Trabalhos publicados na área (máx. 75 pontos)</w:t>
            </w:r>
            <w:r w:rsidDel="00000000" w:rsidR="00000000" w:rsidRPr="00000000">
              <w:rPr>
                <w:rtl w:val="0"/>
              </w:rPr>
            </w:r>
          </w:p>
        </w:tc>
      </w:tr>
      <w:tr>
        <w:trPr>
          <w:cantSplit w:val="0"/>
          <w:trHeight w:val="551" w:hRule="atLeast"/>
          <w:tblHeader w:val="0"/>
        </w:trPr>
        <w:tc>
          <w:tcPr>
            <w:tcBorders>
              <w:top w:color="000000" w:space="0" w:sz="4" w:val="single"/>
              <w:bottom w:color="000000" w:space="0" w:sz="4" w:val="single"/>
            </w:tcBorders>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1" w:firstLine="0"/>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Revista nível A</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1"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(A1 = 10 pts, A2 = 7 pts, A3 = 5 pts e A4 = 3 pts)</w:t>
            </w:r>
          </w:p>
        </w:tc>
        <w:tc>
          <w:tcPr>
            <w:tcBorders>
              <w:top w:color="000000" w:space="0" w:sz="4" w:val="single"/>
              <w:bottom w:color="000000" w:space="0" w:sz="4" w:val="single"/>
            </w:tcBorders>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3"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até 10/por artigo</w:t>
            </w:r>
            <w:r w:rsidDel="00000000" w:rsidR="00000000" w:rsidRPr="00000000">
              <w:rPr>
                <w:rtl w:val="0"/>
              </w:rPr>
            </w:r>
          </w:p>
        </w:tc>
      </w:tr>
      <w:tr>
        <w:trPr>
          <w:cantSplit w:val="0"/>
          <w:trHeight w:val="551" w:hRule="atLeast"/>
          <w:tblHeader w:val="0"/>
        </w:trPr>
        <w:tc>
          <w:tcPr>
            <w:tcBorders>
              <w:top w:color="000000" w:space="0" w:sz="4" w:val="single"/>
              <w:bottom w:color="000000" w:space="0" w:sz="4" w:val="single"/>
            </w:tcBorders>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Capítulo de livro (limitado a 5 capítulos)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3"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até 5/por capítulo</w:t>
            </w: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2"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Trabalho completo em congresso (limitado a 10 trabalhos)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6" w:right="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até 2/por trabalho</w:t>
            </w:r>
            <w:r w:rsidDel="00000000" w:rsidR="00000000" w:rsidRPr="00000000">
              <w:rPr>
                <w:rtl w:val="0"/>
              </w:rPr>
            </w:r>
          </w:p>
        </w:tc>
      </w:tr>
      <w:tr>
        <w:trPr>
          <w:cantSplit w:val="0"/>
          <w:trHeight w:val="292" w:hRule="atLeast"/>
          <w:tblHeader w:val="0"/>
        </w:trPr>
        <w:tc>
          <w:tcPr>
            <w:tcBorders>
              <w:top w:color="000000" w:space="0" w:sz="4" w:val="single"/>
              <w:bottom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2" w:right="3"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Resumo em congresso (limitado a 10 resumos)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6"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até 1/por resumo</w:t>
            </w:r>
            <w:r w:rsidDel="00000000" w:rsidR="00000000" w:rsidRPr="00000000">
              <w:rPr>
                <w:rtl w:val="0"/>
              </w:rPr>
            </w:r>
          </w:p>
        </w:tc>
      </w:tr>
      <w:tr>
        <w:trPr>
          <w:cantSplit w:val="0"/>
          <w:trHeight w:val="297" w:hRule="atLeast"/>
          <w:tblHeader w:val="0"/>
        </w:trPr>
        <w:tc>
          <w:tcPr>
            <w:tcBorders>
              <w:top w:color="000000" w:space="0" w:sz="4" w:val="single"/>
              <w:bottom w:color="000000" w:space="0" w:sz="4"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2"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Livro com ISBN (limitado a 3 livros)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4"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até 15/por livro</w:t>
            </w:r>
            <w:r w:rsidDel="00000000" w:rsidR="00000000" w:rsidRPr="00000000">
              <w:rPr>
                <w:rtl w:val="0"/>
              </w:rPr>
            </w:r>
          </w:p>
        </w:tc>
      </w:tr>
      <w:tr>
        <w:trPr>
          <w:cantSplit w:val="0"/>
          <w:trHeight w:val="594" w:hRule="atLeast"/>
          <w:tblHeader w:val="0"/>
        </w:trPr>
        <w:tc>
          <w:tcPr>
            <w:tcBorders>
              <w:top w:color="000000" w:space="0" w:sz="4" w:val="single"/>
              <w:bottom w:color="000000" w:space="0" w:sz="4"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Patente/Software registrado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5" w:lineRule="auto"/>
              <w:ind w:left="0" w:right="528"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até 10/por patente ou software registrado</w:t>
            </w:r>
            <w:r w:rsidDel="00000000" w:rsidR="00000000" w:rsidRPr="00000000">
              <w:rPr>
                <w:rtl w:val="0"/>
              </w:rPr>
            </w:r>
          </w:p>
        </w:tc>
      </w:tr>
    </w:tbl>
    <w:p w:rsidR="00000000" w:rsidDel="00000000" w:rsidP="00000000" w:rsidRDefault="00000000" w:rsidRPr="00000000" w14:paraId="0000004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vertAlign w:val="baseline"/>
          <w:rtl w:val="0"/>
        </w:rPr>
        <w:t xml:space="preserve">Na </w:t>
      </w:r>
      <w:r w:rsidDel="00000000" w:rsidR="00000000" w:rsidRPr="00000000">
        <w:rPr>
          <w:rFonts w:ascii="Arial" w:cs="Arial" w:eastAsia="Arial" w:hAnsi="Arial"/>
          <w:sz w:val="24"/>
          <w:szCs w:val="24"/>
          <w:rtl w:val="0"/>
        </w:rPr>
        <w:t xml:space="preserve">segunda</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fase, será realizada uma arguição técnica por videoconferência (de 0 a 100 pontos). O candidato fará uma apresentação oral de até 20 minutos sobre sua trajetória acadêmico-profissional e sua aptidão para executar o plano de trabalho do INCT Solos do Brasil previsto no Anexo III. A comissão avaliará o domínio técnico do candidato frente às metas propostas para a bolsa. A arguição será gravada e o candidato ao se inscrever no processo seletivo já autoriza antecipadamente a gravação da sua arguição.</w:t>
      </w: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vertAlign w:val="baseline"/>
          <w:rtl w:val="0"/>
        </w:rPr>
        <w:t xml:space="preserve">Os candidatos serão classificados pela média aritmética das notas recebidas em cada uma das fases (duas notas de 0 a 100).</w:t>
      </w:r>
      <w:r w:rsidDel="00000000" w:rsidR="00000000" w:rsidRPr="00000000">
        <w:rPr>
          <w:rtl w:val="0"/>
        </w:rPr>
      </w:r>
    </w:p>
    <w:p w:rsidR="00000000" w:rsidDel="00000000" w:rsidP="00000000" w:rsidRDefault="00000000" w:rsidRPr="00000000" w14:paraId="00000051">
      <w:pPr>
        <w:pStyle w:val="Heading1"/>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2250"/>
        </w:tabs>
        <w:spacing w:after="200" w:before="1" w:line="360" w:lineRule="auto"/>
        <w:ind w:left="0" w:right="0" w:hanging="266"/>
        <w:jc w:val="left"/>
      </w:pPr>
      <w:r w:rsidDel="00000000" w:rsidR="00000000" w:rsidRPr="00000000">
        <w:rPr>
          <w:rFonts w:ascii="Arial" w:cs="Arial" w:eastAsia="Arial" w:hAnsi="Arial"/>
          <w:b w:val="1"/>
          <w:bCs w:val="1"/>
          <w:sz w:val="24"/>
          <w:szCs w:val="24"/>
          <w:rtl w:val="0"/>
        </w:rPr>
        <w:t xml:space="preserve">Cronograma</w:t>
      </w:r>
      <w:r w:rsidDel="00000000" w:rsidR="00000000" w:rsidRPr="00000000">
        <w:rPr>
          <w:rtl w:val="0"/>
        </w:rPr>
      </w:r>
    </w:p>
    <w:tbl>
      <w:tblPr>
        <w:tblStyle w:val="Table2"/>
        <w:tblW w:w="8490.0" w:type="dxa"/>
        <w:jc w:val="center"/>
        <w:tblLayout w:type="fixed"/>
        <w:tblLook w:val="0400"/>
      </w:tblPr>
      <w:tblGrid>
        <w:gridCol w:w="2669.3233082706774"/>
        <w:gridCol w:w="1575.6766917293228"/>
        <w:gridCol w:w="4245"/>
        <w:tblGridChange w:id="0">
          <w:tblGrid>
            <w:gridCol w:w="2669.3233082706774"/>
            <w:gridCol w:w="1575.6766917293228"/>
            <w:gridCol w:w="4245"/>
          </w:tblGrid>
        </w:tblGridChange>
      </w:tblGrid>
      <w:tr>
        <w:trPr>
          <w:cantSplit w:val="0"/>
          <w:trHeight w:val="412" w:hRule="atLeast"/>
          <w:tblHeader w:val="1"/>
        </w:trPr>
        <w:tc>
          <w:tcPr>
            <w:tcBorders>
              <w:top w:color="000000" w:space="0" w:sz="4" w:val="single"/>
              <w:bottom w:color="000000" w:space="0" w:sz="4" w:val="single"/>
            </w:tcBorders>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 w:right="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ETAPA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 w:right="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INFORMAÇÃO COMPLEMENTAR</w:t>
            </w:r>
            <w:r w:rsidDel="00000000" w:rsidR="00000000" w:rsidRPr="00000000">
              <w:rPr>
                <w:rtl w:val="0"/>
              </w:rPr>
            </w:r>
          </w:p>
        </w:tc>
      </w:tr>
      <w:tr>
        <w:trPr>
          <w:cantSplit w:val="0"/>
          <w:trHeight w:val="1523" w:hRule="atLeast"/>
          <w:tblHeader w:val="0"/>
        </w:trPr>
        <w:tc>
          <w:tcPr>
            <w:tcBorders>
              <w:top w:color="000000" w:space="0" w:sz="4" w:val="single"/>
              <w:bottom w:color="000000" w:space="0" w:sz="4" w:val="single"/>
            </w:tcBorders>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Inscrição e envio da documentação por e- mail</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4"/>
                <w:szCs w:val="24"/>
                <w:rtl w:val="0"/>
              </w:rPr>
              <w:t xml:space="preserve">21</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07</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w:t>
            </w:r>
            <w:r w:rsidDel="00000000" w:rsidR="00000000" w:rsidRPr="00000000">
              <w:rPr>
                <w:rFonts w:ascii="Arial" w:cs="Arial" w:eastAsia="Arial" w:hAnsi="Arial"/>
                <w:sz w:val="24"/>
                <w:szCs w:val="24"/>
                <w:rtl w:val="0"/>
              </w:rPr>
              <w:t xml:space="preserve">6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sz w:val="24"/>
                <w:szCs w:val="24"/>
                <w:rtl w:val="0"/>
              </w:rPr>
              <w:t xml:space="preserve"> 16</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08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/2026</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Enviar pedido de inscrição e a documentação solicitada (único arquivo PDF) no item 5 deste Edital para o e-mail:</w:t>
            </w:r>
            <w:r w:rsidDel="00000000" w:rsidR="00000000" w:rsidRPr="00000000">
              <w:rPr>
                <w:rFonts w:ascii="Arial" w:cs="Arial" w:eastAsia="Arial" w:hAnsi="Arial"/>
                <w:rtl w:val="0"/>
              </w:rPr>
              <w:t xml:space="preserve"> </w:t>
            </w:r>
            <w:hyperlink r:id="rId6">
              <w:r w:rsidDel="00000000" w:rsidR="00000000" w:rsidRPr="00000000">
                <w:rPr>
                  <w:rFonts w:ascii="Arial" w:cs="Arial" w:eastAsia="Arial" w:hAnsi="Arial"/>
                  <w:i w:val="0"/>
                  <w:iCs w:val="0"/>
                  <w:smallCaps w:val="0"/>
                  <w:strike w:val="0"/>
                  <w:color w:val="0000ff"/>
                  <w:sz w:val="24"/>
                  <w:szCs w:val="24"/>
                  <w:u w:val="single"/>
                  <w:shd w:fill="auto" w:val="clear"/>
                  <w:vertAlign w:val="baseline"/>
                  <w:rtl w:val="0"/>
                </w:rPr>
                <w:t xml:space="preserve">inct.solos@ufv.br</w:t>
              </w:r>
            </w:hyperlink>
            <w:r w:rsidDel="00000000" w:rsidR="00000000" w:rsidRPr="00000000">
              <w:rPr>
                <w:rtl w:val="0"/>
              </w:rPr>
            </w:r>
          </w:p>
        </w:tc>
      </w:tr>
      <w:tr>
        <w:trPr>
          <w:cantSplit w:val="0"/>
          <w:trHeight w:val="1563.837890625" w:hRule="atLeast"/>
          <w:tblHeader w:val="0"/>
        </w:trPr>
        <w:tc>
          <w:tcPr>
            <w:tcBorders>
              <w:top w:color="000000" w:space="0" w:sz="4" w:val="single"/>
              <w:bottom w:color="000000" w:space="0" w:sz="4" w:val="single"/>
            </w:tcBorders>
          </w:tcPr>
          <w:p w:rsidR="00000000" w:rsidDel="00000000" w:rsidP="00000000" w:rsidRDefault="00000000" w:rsidRPr="00000000" w14:paraId="00000058">
            <w:pPr>
              <w:spacing w:line="240" w:lineRule="auto"/>
              <w:ind w:left="0" w:right="215" w:firstLine="0"/>
              <w:rPr>
                <w:rFonts w:ascii="Arial" w:cs="Arial" w:eastAsia="Arial" w:hAnsi="Arial"/>
              </w:rPr>
            </w:pPr>
            <w:r w:rsidDel="00000000" w:rsidR="00000000" w:rsidRPr="00000000">
              <w:rPr>
                <w:rFonts w:ascii="Arial" w:cs="Arial" w:eastAsia="Arial" w:hAnsi="Arial"/>
                <w:sz w:val="24"/>
                <w:szCs w:val="24"/>
                <w:rtl w:val="0"/>
              </w:rPr>
              <w:t xml:space="preserve">Divulgação das inscrições homologadas e</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cronograma para a Arguição Técnica / Defesa de Memorial</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 w:right="4"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4"/>
                <w:szCs w:val="24"/>
                <w:rtl w:val="0"/>
              </w:rPr>
              <w:t xml:space="preserve">18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08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/2026</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7"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Divulgação será por e-mail enviado a todos os candidatos e na secretaria do INCT.</w:t>
            </w:r>
            <w:r w:rsidDel="00000000" w:rsidR="00000000" w:rsidRPr="00000000">
              <w:rPr>
                <w:rtl w:val="0"/>
              </w:rPr>
            </w:r>
          </w:p>
        </w:tc>
      </w:tr>
      <w:tr>
        <w:trPr>
          <w:cantSplit w:val="0"/>
          <w:trHeight w:val="1550" w:hRule="atLeast"/>
          <w:tblHeader w:val="0"/>
        </w:trPr>
        <w:tc>
          <w:tcPr>
            <w:tcBorders>
              <w:top w:color="000000" w:space="0" w:sz="4" w:val="single"/>
              <w:bottom w:color="000000" w:space="0" w:sz="4" w:val="single"/>
            </w:tcBorders>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9"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vertAlign w:val="baseline"/>
                <w:rtl w:val="0"/>
              </w:rPr>
              <w:t xml:space="preserve">Realização das Arguições Técnicas via videoconferência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4"/>
                <w:szCs w:val="24"/>
                <w:rtl w:val="0"/>
              </w:rPr>
              <w:t xml:space="preserve">20</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08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/2026</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w:t>
            </w:r>
            <w:r w:rsidDel="00000000" w:rsidR="00000000" w:rsidRPr="00000000">
              <w:rPr>
                <w:rFonts w:ascii="Arial" w:cs="Arial" w:eastAsia="Arial" w:hAnsi="Arial"/>
                <w:sz w:val="24"/>
                <w:szCs w:val="24"/>
                <w:rtl w:val="0"/>
              </w:rPr>
              <w:t xml:space="preserve"> 21</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08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/2026</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8"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Reuniões virtuais da Comissão de avaliação com o Candidato. A plataforma será divulgada por e-mail aos inscritos que não forem</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 w:right="3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eliminados na primeira fase.</w:t>
            </w:r>
            <w:r w:rsidDel="00000000" w:rsidR="00000000" w:rsidRPr="00000000">
              <w:rPr>
                <w:rtl w:val="0"/>
              </w:rPr>
            </w:r>
          </w:p>
        </w:tc>
      </w:tr>
      <w:tr>
        <w:trPr>
          <w:cantSplit w:val="0"/>
          <w:trHeight w:val="830" w:hRule="atLeast"/>
          <w:tblHeader w:val="0"/>
        </w:trPr>
        <w:tc>
          <w:tcPr>
            <w:tcBorders>
              <w:top w:color="000000" w:space="0" w:sz="4" w:val="single"/>
              <w:bottom w:color="000000" w:space="0" w:sz="4" w:val="single"/>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Resultado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 w:right="5"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4"/>
                <w:szCs w:val="24"/>
                <w:rtl w:val="0"/>
              </w:rPr>
              <w:t xml:space="preserve">24</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08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/2026</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No site do INCT:</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www.inct.solos.ufv.br</w:t>
            </w:r>
            <w:r w:rsidDel="00000000" w:rsidR="00000000" w:rsidRPr="00000000">
              <w:rPr>
                <w:rtl w:val="0"/>
              </w:rPr>
            </w:r>
          </w:p>
        </w:tc>
      </w:tr>
      <w:tr>
        <w:trPr>
          <w:cantSplit w:val="0"/>
          <w:trHeight w:val="825" w:hRule="atLeast"/>
          <w:tblHeader w:val="0"/>
        </w:trPr>
        <w:tc>
          <w:tcPr>
            <w:tcBorders>
              <w:top w:color="000000" w:space="0" w:sz="4" w:val="single"/>
              <w:bottom w:color="000000" w:space="0" w:sz="4"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Interposição de recurso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4"/>
                <w:szCs w:val="24"/>
                <w:rtl w:val="0"/>
              </w:rPr>
              <w:t xml:space="preserve">25</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08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/2026</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até 23/h59</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 w:right="13"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Por e-mail para</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 w:right="13" w:firstLine="0"/>
              <w:rPr>
                <w:rFonts w:ascii="Arial" w:cs="Arial" w:eastAsia="Arial" w:hAnsi="Arial"/>
                <w:i w:val="0"/>
                <w:iCs w:val="0"/>
                <w:smallCaps w:val="0"/>
                <w:strike w:val="0"/>
                <w:color w:val="000000"/>
                <w:sz w:val="22"/>
                <w:szCs w:val="22"/>
                <w:u w:val="none"/>
                <w:shd w:fill="auto" w:val="clear"/>
                <w:vertAlign w:val="baseline"/>
              </w:rPr>
            </w:pPr>
            <w:hyperlink r:id="rId7">
              <w:r w:rsidDel="00000000" w:rsidR="00000000" w:rsidRPr="00000000">
                <w:rPr>
                  <w:rFonts w:ascii="Arial" w:cs="Arial" w:eastAsia="Arial" w:hAnsi="Arial"/>
                  <w:i w:val="0"/>
                  <w:iCs w:val="0"/>
                  <w:smallCaps w:val="0"/>
                  <w:strike w:val="0"/>
                  <w:color w:val="0000ff"/>
                  <w:sz w:val="24"/>
                  <w:szCs w:val="24"/>
                  <w:u w:val="single"/>
                  <w:shd w:fill="auto" w:val="clear"/>
                  <w:vertAlign w:val="baseline"/>
                  <w:rtl w:val="0"/>
                </w:rPr>
                <w:t xml:space="preserve">inct.solos@ufv.br</w:t>
              </w:r>
            </w:hyperlink>
            <w:r w:rsidDel="00000000" w:rsidR="00000000" w:rsidRPr="00000000">
              <w:rPr>
                <w:rtl w:val="0"/>
              </w:rPr>
            </w:r>
          </w:p>
        </w:tc>
      </w:tr>
      <w:tr>
        <w:trPr>
          <w:cantSplit w:val="0"/>
          <w:trHeight w:val="375" w:hRule="atLeast"/>
          <w:tblHeader w:val="0"/>
        </w:trPr>
        <w:tc>
          <w:tcPr>
            <w:tcBorders>
              <w:top w:color="000000" w:space="0" w:sz="4" w:val="single"/>
              <w:bottom w:color="000000" w:space="0" w:sz="4"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7"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Resultado final após recursos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4"/>
                <w:szCs w:val="24"/>
                <w:rtl w:val="0"/>
              </w:rPr>
              <w:t xml:space="preserve">26</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08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/2026</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No site do INCT:</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www.inct.solos.ufv.br</w:t>
            </w:r>
            <w:r w:rsidDel="00000000" w:rsidR="00000000" w:rsidRPr="00000000">
              <w:rPr>
                <w:rtl w:val="0"/>
              </w:rPr>
            </w:r>
          </w:p>
        </w:tc>
      </w:tr>
      <w:tr>
        <w:trPr>
          <w:cantSplit w:val="0"/>
          <w:trHeight w:val="1024.4243934678752" w:hRule="atLeast"/>
          <w:tblHeader w:val="0"/>
        </w:trPr>
        <w:tc>
          <w:tcPr>
            <w:tcBorders>
              <w:top w:color="000000" w:space="0" w:sz="4" w:val="single"/>
              <w:bottom w:color="000000" w:space="0" w:sz="4" w:val="single"/>
            </w:tcBorders>
          </w:tcPr>
          <w:p w:rsidR="00000000" w:rsidDel="00000000" w:rsidP="00000000" w:rsidRDefault="00000000" w:rsidRPr="00000000" w14:paraId="0000006B">
            <w:pPr>
              <w:spacing w:line="240" w:lineRule="auto"/>
              <w:ind w:left="0" w:right="282" w:firstLine="0"/>
              <w:rPr/>
            </w:pPr>
            <w:r w:rsidDel="00000000" w:rsidR="00000000" w:rsidRPr="00000000">
              <w:rPr>
                <w:rFonts w:ascii="Arial" w:cs="Arial" w:eastAsia="Arial" w:hAnsi="Arial"/>
                <w:i w:val="0"/>
                <w:iCs w:val="0"/>
                <w:smallCaps w:val="0"/>
                <w:strike w:val="0"/>
                <w:color w:val="000000"/>
                <w:sz w:val="24"/>
                <w:szCs w:val="24"/>
                <w:u w:val="none"/>
                <w:vertAlign w:val="baseline"/>
                <w:rtl w:val="0"/>
              </w:rPr>
              <w:t xml:space="preserve">Entrega da documentação para implantação da bolsa</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 w:right="2"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4"/>
                <w:szCs w:val="24"/>
                <w:rtl w:val="0"/>
              </w:rPr>
              <w:t xml:space="preserve">31</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sz w:val="24"/>
                <w:szCs w:val="24"/>
                <w:rtl w:val="0"/>
              </w:rPr>
              <w:t xml:space="preserve">08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/2026</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até 23h59</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 w:firstLine="0"/>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Por e-mail para</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2"/>
                <w:szCs w:val="22"/>
                <w:u w:val="none"/>
                <w:shd w:fill="auto" w:val="clear"/>
                <w:vertAlign w:val="baseline"/>
              </w:rPr>
            </w:pPr>
            <w:hyperlink r:id="rId8">
              <w:r w:rsidDel="00000000" w:rsidR="00000000" w:rsidRPr="00000000">
                <w:rPr>
                  <w:rFonts w:ascii="Arial" w:cs="Arial" w:eastAsia="Arial" w:hAnsi="Arial"/>
                  <w:i w:val="0"/>
                  <w:iCs w:val="0"/>
                  <w:smallCaps w:val="0"/>
                  <w:strike w:val="0"/>
                  <w:color w:val="0000ff"/>
                  <w:sz w:val="24"/>
                  <w:szCs w:val="24"/>
                  <w:u w:val="single"/>
                  <w:shd w:fill="auto" w:val="clear"/>
                  <w:vertAlign w:val="baseline"/>
                  <w:rtl w:val="0"/>
                </w:rPr>
                <w:t xml:space="preserve">inct.solos@ufv.br</w:t>
              </w:r>
            </w:hyperlink>
            <w:r w:rsidDel="00000000" w:rsidR="00000000" w:rsidRPr="00000000">
              <w:rPr>
                <w:rtl w:val="0"/>
              </w:rPr>
            </w:r>
          </w:p>
        </w:tc>
      </w:tr>
    </w:tb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284" w:right="0" w:hanging="567"/>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 contato com</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 secretaria ocorrerá somente através de e-mail. Dúvidas sobre os termos do Edital deverão ser encaminhados à Secretaria do INCT, até um dia antes do término das inscrições: inct.solos@ufv.br.</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ANEXO I</w:t>
      </w: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FORMULÁRIO DE INSCRIÇÃO – BOLSISTA</w:t>
      </w:r>
      <w:r w:rsidDel="00000000" w:rsidR="00000000" w:rsidRPr="00000000">
        <w:rPr>
          <w:rFonts w:ascii="Arial" w:cs="Arial" w:eastAsia="Arial" w:hAnsi="Arial"/>
          <w:b w:val="1"/>
          <w:bCs w:val="1"/>
          <w:sz w:val="24"/>
          <w:szCs w:val="24"/>
          <w:rtl w:val="0"/>
        </w:rPr>
        <w:t xml:space="preserve"> DTI-A</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sz w:val="24"/>
          <w:szCs w:val="24"/>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PÓS-DOUTORADO)</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8520.0" w:type="dxa"/>
        <w:jc w:val="left"/>
        <w:tblInd w:w="-14.000000000000057" w:type="dxa"/>
        <w:tblLayout w:type="fixed"/>
        <w:tblLook w:val="0400"/>
      </w:tblPr>
      <w:tblGrid>
        <w:gridCol w:w="2640"/>
        <w:gridCol w:w="2602.5"/>
        <w:gridCol w:w="1237.5"/>
        <w:gridCol w:w="2040"/>
        <w:tblGridChange w:id="0">
          <w:tblGrid>
            <w:gridCol w:w="2640"/>
            <w:gridCol w:w="2602.5"/>
            <w:gridCol w:w="1237.5"/>
            <w:gridCol w:w="2040"/>
          </w:tblGrid>
        </w:tblGridChange>
      </w:tblGrid>
      <w:tr>
        <w:trPr>
          <w:cantSplit w:val="0"/>
          <w:trHeight w:val="431" w:hRule="atLeast"/>
          <w:tblHeader w:val="0"/>
        </w:trPr>
        <w:tc>
          <w:tcPr>
            <w:gridSpan w:val="4"/>
            <w:tcBorders>
              <w:top w:color="000000" w:space="0" w:sz="8" w:val="single"/>
              <w:bottom w:color="000000" w:space="0" w:sz="8" w:val="single"/>
            </w:tcBorders>
            <w:shd w:fill="e7e6e6" w:val="clea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 w:right="0" w:firstLine="0"/>
              <w:jc w:val="center"/>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DADOS PESSOAIS</w:t>
            </w:r>
            <w:r w:rsidDel="00000000" w:rsidR="00000000" w:rsidRPr="00000000">
              <w:rPr>
                <w:rtl w:val="0"/>
              </w:rPr>
            </w:r>
          </w:p>
        </w:tc>
      </w:tr>
      <w:tr>
        <w:trPr>
          <w:cantSplit w:val="0"/>
          <w:trHeight w:val="867" w:hRule="atLeast"/>
          <w:tblHeader w:val="0"/>
        </w:trPr>
        <w:tc>
          <w:tcPr>
            <w:gridSpan w:val="4"/>
            <w:tcBorders>
              <w:top w:color="000000" w:space="0" w:sz="8" w:val="single"/>
              <w:bottom w:color="000000" w:space="0" w:sz="8"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Nome completo do(a) candidato(a):</w:t>
            </w:r>
          </w:p>
        </w:tc>
      </w:tr>
      <w:tr>
        <w:trPr>
          <w:cantSplit w:val="0"/>
          <w:trHeight w:val="863" w:hRule="atLeast"/>
          <w:tblHeader w:val="0"/>
        </w:trPr>
        <w:tc>
          <w:tcPr>
            <w:tcBorders>
              <w:top w:color="000000" w:space="0" w:sz="8" w:val="single"/>
              <w:bottom w:color="000000" w:space="0" w:sz="4"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CPF:</w:t>
            </w:r>
          </w:p>
        </w:tc>
        <w:tc>
          <w:tcPr>
            <w:tcBorders>
              <w:top w:color="000000" w:space="0" w:sz="8" w:val="single"/>
              <w:bottom w:color="000000" w:space="0" w:sz="4"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RG:</w:t>
            </w:r>
          </w:p>
        </w:tc>
        <w:tc>
          <w:tcPr>
            <w:gridSpan w:val="2"/>
            <w:tcBorders>
              <w:top w:color="000000" w:space="0" w:sz="8" w:val="single"/>
              <w:bottom w:color="000000" w:space="0" w:sz="4"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Passaporte (p/ estrangeiro):</w:t>
            </w:r>
            <w:r w:rsidDel="00000000" w:rsidR="00000000" w:rsidRPr="00000000">
              <w:rPr>
                <w:rtl w:val="0"/>
              </w:rPr>
            </w:r>
          </w:p>
        </w:tc>
      </w:tr>
      <w:tr>
        <w:trPr>
          <w:cantSplit w:val="0"/>
          <w:trHeight w:val="868" w:hRule="atLeast"/>
          <w:tblHeader w:val="0"/>
        </w:trPr>
        <w:tc>
          <w:tcPr>
            <w:gridSpan w:val="4"/>
            <w:tcBorders>
              <w:top w:color="000000" w:space="0" w:sz="4" w:val="single"/>
              <w:bottom w:color="000000" w:space="0" w:sz="4"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Endereço residencial:</w:t>
            </w:r>
          </w:p>
        </w:tc>
      </w:tr>
      <w:tr>
        <w:trPr>
          <w:cantSplit w:val="0"/>
          <w:trHeight w:val="863" w:hRule="atLeast"/>
          <w:tblHeader w:val="0"/>
        </w:trPr>
        <w:tc>
          <w:tcPr>
            <w:tcBorders>
              <w:top w:color="000000" w:space="0" w:sz="4" w:val="single"/>
              <w:bottom w:color="000000" w:space="0" w:sz="8"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Telefone fixo:</w:t>
            </w:r>
          </w:p>
        </w:tc>
        <w:tc>
          <w:tcPr>
            <w:tcBorders>
              <w:top w:color="000000" w:space="0" w:sz="4" w:val="single"/>
              <w:bottom w:color="000000" w:space="0" w:sz="8" w:val="single"/>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8"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Telefone celular:</w:t>
            </w:r>
          </w:p>
        </w:tc>
        <w:tc>
          <w:tcPr>
            <w:gridSpan w:val="2"/>
            <w:tcBorders>
              <w:top w:color="000000" w:space="0" w:sz="4" w:val="single"/>
              <w:bottom w:color="000000" w:space="0" w:sz="8"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E-mail:</w:t>
            </w:r>
          </w:p>
        </w:tc>
      </w:tr>
    </w:tbl>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caso de vir a ser selecionado(a) para a bolsa </w:t>
      </w:r>
      <w:r w:rsidDel="00000000" w:rsidR="00000000" w:rsidRPr="00000000">
        <w:rPr>
          <w:rFonts w:ascii="Arial" w:cs="Arial" w:eastAsia="Arial" w:hAnsi="Arial"/>
          <w:sz w:val="24"/>
          <w:szCs w:val="24"/>
          <w:rtl w:val="0"/>
        </w:rPr>
        <w:t xml:space="preserve">DTI-A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(pós-doutorado) do INCT Solos do Brasil,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comprometo-me a:</w:t>
      </w:r>
      <w:r w:rsidDel="00000000" w:rsidR="00000000" w:rsidRPr="00000000">
        <w:rPr>
          <w:rtl w:val="0"/>
        </w:rPr>
      </w:r>
    </w:p>
    <w:p w:rsidR="00000000" w:rsidDel="00000000" w:rsidP="00000000" w:rsidRDefault="00000000" w:rsidRPr="00000000" w14:paraId="0000008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Acatar os regulamentos e normas vigentes ou que venham a ser estabelecidas pelo CNPq;</w:t>
      </w:r>
      <w:r w:rsidDel="00000000" w:rsidR="00000000" w:rsidRPr="00000000">
        <w:rPr>
          <w:rtl w:val="0"/>
        </w:rPr>
      </w:r>
    </w:p>
    <w:p w:rsidR="00000000" w:rsidDel="00000000" w:rsidP="00000000" w:rsidRDefault="00000000" w:rsidRPr="00000000" w14:paraId="0000008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Atender com assiduidade e diligência às atividades previstas;</w:t>
      </w:r>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Fazer expressa menção ao apoio financeiro do INCT Solos do Brasil e do CNPq sempre que houver divulgação de trabalho técnico ou científico resultante de atividade desenvolvida no âmbito da bolsa;</w:t>
      </w:r>
      <w:r w:rsidDel="00000000" w:rsidR="00000000" w:rsidRPr="00000000">
        <w:rPr>
          <w:rtl w:val="0"/>
        </w:rPr>
      </w:r>
    </w:p>
    <w:p w:rsidR="00000000" w:rsidDel="00000000" w:rsidP="00000000" w:rsidRDefault="00000000" w:rsidRPr="00000000" w14:paraId="0000008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Abster-me de quaisquer atividades incompatíveis com as minhas obrigações de bolsista de pós-doutorado do INCT Solos do Brasil.</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36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41"/>
        </w:tabs>
        <w:spacing w:after="0" w:before="0" w:line="360" w:lineRule="auto"/>
        <w:ind w:left="9" w:right="0" w:firstLine="0"/>
        <w:jc w:val="both"/>
        <w:rPr>
          <w:rFonts w:ascii="Arial" w:cs="Arial" w:eastAsia="Arial" w:hAnsi="Arial"/>
          <w:sz w:val="24"/>
          <w:szCs w:val="24"/>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Local:</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41"/>
        </w:tabs>
        <w:spacing w:after="0" w:before="0" w:line="360" w:lineRule="auto"/>
        <w:ind w:left="9"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Data:</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37" w:firstLine="0"/>
        <w:jc w:val="both"/>
        <w:rPr>
          <w:rFonts w:ascii="Arial" w:cs="Arial" w:eastAsia="Arial" w:hAnsi="Arial"/>
          <w:i w:val="0"/>
          <w:iCs w:val="0"/>
          <w:smallCaps w:val="0"/>
          <w:strike w:val="0"/>
          <w:color w:val="000000"/>
          <w:sz w:val="22"/>
          <w:szCs w:val="22"/>
          <w:u w:val="none"/>
          <w:shd w:fill="auto" w:val="clear"/>
          <w:vertAlign w:val="baseline"/>
        </w:rPr>
        <w:sectPr>
          <w:headerReference r:id="rId9" w:type="default"/>
          <w:footerReference r:id="rId10" w:type="default"/>
          <w:footerReference r:id="rId11" w:type="first"/>
          <w:footerReference r:id="rId12" w:type="even"/>
          <w:pgSz w:h="16838" w:w="11906" w:orient="portrait"/>
          <w:pgMar w:bottom="1417" w:top="1417" w:left="1700.7874015748032" w:right="1700.7874015748032" w:header="0" w:footer="1007"/>
          <w:pgNumType w:start="1"/>
        </w:sect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Assinatura candidato(a) (assinatura digital gov.br)</w:t>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ANEXO II</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SÚMULA CURRICULAR</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0" w:firstLine="0"/>
        <w:jc w:val="lef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984"/>
        </w:tabs>
        <w:spacing w:after="200" w:before="200" w:line="349.992" w:lineRule="auto"/>
        <w:ind w:left="0" w:right="0"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Súmula Curricular é o documento obrigatório para a avaliação da primeira fase do processo seletivo. As informações aqui declaradas serão utilizadas pela Comissão de Avaliação para a pontuação dos títulos e experiência profissional, conforme os critérios estipulados no Quadro 1 do Edital.</w:t>
      </w:r>
    </w:p>
    <w:p w:rsidR="00000000" w:rsidDel="00000000" w:rsidP="00000000" w:rsidRDefault="00000000" w:rsidRPr="00000000" w14:paraId="00000098">
      <w:pPr>
        <w:pStyle w:val="Heading1"/>
        <w:spacing w:after="0" w:before="222" w:lineRule="auto"/>
        <w:ind w:left="9" w:firstLine="0"/>
        <w:rPr/>
      </w:pPr>
      <w:r w:rsidDel="00000000" w:rsidR="00000000" w:rsidRPr="00000000">
        <w:rPr>
          <w:rtl w:val="0"/>
        </w:rPr>
        <w:t xml:space="preserve">INFORMAÇÕES PARA PREENCHIMENTO</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258"/>
        </w:tabs>
        <w:spacing w:after="0" w:before="0" w:line="240" w:lineRule="auto"/>
        <w:ind w:left="720" w:right="0" w:hanging="36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P</w:t>
      </w: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reencher as informações nas tabelas.</w:t>
      </w: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258"/>
        </w:tabs>
        <w:spacing w:after="0" w:before="0" w:line="240" w:lineRule="auto"/>
        <w:ind w:left="720" w:right="0" w:hanging="36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Após a leitura, excluir este e os textos informativos sobre os quadros.</w:t>
      </w: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258"/>
        </w:tabs>
        <w:spacing w:after="0" w:before="0" w:line="240" w:lineRule="auto"/>
        <w:ind w:left="720" w:right="0" w:hanging="36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Manter todos os textos preenchidos na tabela na fonte Arial 10 (normal).</w:t>
      </w: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258"/>
        </w:tabs>
        <w:spacing w:after="0" w:before="0" w:line="240" w:lineRule="auto"/>
        <w:ind w:left="720" w:right="0" w:hanging="36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Não alterar as margens do documento.</w:t>
      </w: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258"/>
        </w:tabs>
        <w:spacing w:after="0" w:before="0" w:line="240" w:lineRule="auto"/>
        <w:ind w:left="720" w:right="0" w:hanging="36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Todas as seções deverão ser preenchidas, mesmo que com a expressão “NADA A DECLARAR”.</w:t>
      </w:r>
      <w:r w:rsidDel="00000000" w:rsidR="00000000" w:rsidRPr="00000000">
        <w:rPr>
          <w:rtl w:val="0"/>
        </w:rPr>
      </w:r>
    </w:p>
    <w:p w:rsidR="00000000" w:rsidDel="00000000" w:rsidP="00000000" w:rsidRDefault="00000000" w:rsidRPr="00000000" w14:paraId="0000009F">
      <w:pPr>
        <w:numPr>
          <w:ilvl w:val="0"/>
          <w:numId w:val="6"/>
        </w:numPr>
        <w:tabs>
          <w:tab w:val="left" w:leader="none" w:pos="2258"/>
        </w:tabs>
        <w:spacing w:line="240" w:lineRule="auto"/>
        <w:ind w:left="720" w:hanging="360"/>
        <w:jc w:val="both"/>
      </w:pPr>
      <w:r w:rsidDel="00000000" w:rsidR="00000000" w:rsidRPr="00000000">
        <w:rPr>
          <w:rFonts w:ascii="Arial" w:cs="Arial" w:eastAsia="Arial" w:hAnsi="Arial"/>
          <w:i w:val="0"/>
          <w:iCs w:val="0"/>
          <w:smallCaps w:val="0"/>
          <w:strike w:val="0"/>
          <w:color w:val="000000"/>
          <w:sz w:val="22"/>
          <w:szCs w:val="22"/>
          <w:u w:val="none"/>
          <w:vertAlign w:val="baseline"/>
          <w:rtl w:val="0"/>
        </w:rPr>
        <w:t xml:space="preserve">O texto da Súmula Curricular (preenchimento das tabelas e seções 1 a 7) deve ter, no máximo, quatro páginas. Este limite de páginas não inclui os documentos comprobatórios, que deverão ser inseridos após a Súmula no mesmo arquivo PDF. Caso o texto da Súmula ultrapasse quatro páginas, apenas as primeiras quatro serão consideradas pela Comissão de Avaliação.</w:t>
      </w:r>
    </w:p>
    <w:p w:rsidR="00000000" w:rsidDel="00000000" w:rsidP="00000000" w:rsidRDefault="00000000" w:rsidRPr="00000000" w14:paraId="000000A0">
      <w:pPr>
        <w:numPr>
          <w:ilvl w:val="0"/>
          <w:numId w:val="6"/>
        </w:numPr>
        <w:tabs>
          <w:tab w:val="left" w:leader="none" w:pos="2258"/>
        </w:tabs>
        <w:spacing w:line="240" w:lineRule="auto"/>
        <w:ind w:left="720" w:hanging="360"/>
        <w:jc w:val="both"/>
      </w:pPr>
      <w:r w:rsidDel="00000000" w:rsidR="00000000" w:rsidRPr="00000000">
        <w:rPr>
          <w:rFonts w:ascii="Arial" w:cs="Arial" w:eastAsia="Arial" w:hAnsi="Arial"/>
          <w:i w:val="0"/>
          <w:iCs w:val="0"/>
          <w:smallCaps w:val="0"/>
          <w:strike w:val="0"/>
          <w:color w:val="000000"/>
          <w:sz w:val="22"/>
          <w:szCs w:val="22"/>
          <w:u w:val="none"/>
          <w:vertAlign w:val="baseline"/>
          <w:rtl w:val="0"/>
        </w:rPr>
        <w:t xml:space="preserve">Os comprovantes das informações declaradas na Súmula Curricular devem ser anexados ao final deste arquivo PDF, organizados na mesma ordem das seções da Súmula.</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4"/>
        </w:tabs>
        <w:spacing w:after="0" w:before="0" w:line="240" w:lineRule="auto"/>
        <w:ind w:left="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color w:val="202429"/>
          <w:sz w:val="24"/>
          <w:szCs w:val="24"/>
          <w:rtl w:val="0"/>
        </w:rPr>
        <w:t xml:space="preserve">1) </w:t>
      </w:r>
      <w:r w:rsidDel="00000000" w:rsidR="00000000" w:rsidRPr="00000000">
        <w:rPr>
          <w:rFonts w:ascii="Arial" w:cs="Arial" w:eastAsia="Arial" w:hAnsi="Arial"/>
          <w:b w:val="1"/>
          <w:bCs w:val="1"/>
          <w:i w:val="0"/>
          <w:iCs w:val="0"/>
          <w:smallCaps w:val="0"/>
          <w:strike w:val="0"/>
          <w:color w:val="202429"/>
          <w:sz w:val="24"/>
          <w:szCs w:val="24"/>
          <w:u w:val="none"/>
          <w:shd w:fill="auto" w:val="clear"/>
          <w:vertAlign w:val="baseline"/>
          <w:rtl w:val="0"/>
        </w:rPr>
        <w:t xml:space="preserve">Formação</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bCs w:val="1"/>
          <w:i w:val="0"/>
          <w:iCs w:val="0"/>
          <w:smallCaps w:val="0"/>
          <w:strike w:val="0"/>
          <w:color w:val="000000"/>
          <w:sz w:val="10"/>
          <w:szCs w:val="10"/>
          <w:u w:val="none"/>
          <w:shd w:fill="auto" w:val="clear"/>
          <w:vertAlign w:val="baseline"/>
        </w:rPr>
      </w:pPr>
      <w:r w:rsidDel="00000000" w:rsidR="00000000" w:rsidRPr="00000000">
        <w:rPr>
          <w:rtl w:val="0"/>
        </w:rPr>
      </w:r>
    </w:p>
    <w:tbl>
      <w:tblPr>
        <w:tblStyle w:val="Table4"/>
        <w:tblW w:w="8805.0" w:type="dxa"/>
        <w:jc w:val="center"/>
        <w:tblLayout w:type="fixed"/>
        <w:tblLook w:val="0400"/>
      </w:tblPr>
      <w:tblGrid>
        <w:gridCol w:w="1995"/>
        <w:gridCol w:w="1635"/>
        <w:gridCol w:w="1170"/>
        <w:gridCol w:w="2040"/>
        <w:gridCol w:w="1965"/>
        <w:tblGridChange w:id="0">
          <w:tblGrid>
            <w:gridCol w:w="1995"/>
            <w:gridCol w:w="1635"/>
            <w:gridCol w:w="1170"/>
            <w:gridCol w:w="2040"/>
            <w:gridCol w:w="1965"/>
          </w:tblGrid>
        </w:tblGridChange>
      </w:tblGrid>
      <w:tr>
        <w:trPr>
          <w:cantSplit w:val="0"/>
          <w:trHeight w:val="1103" w:hRule="atLeast"/>
          <w:tblHeader w:val="0"/>
        </w:trPr>
        <w:tc>
          <w:tcPr>
            <w:tcBorders>
              <w:top w:color="000000" w:space="0" w:sz="4" w:val="single"/>
              <w:bottom w:color="000000" w:space="0" w:sz="4" w:val="single"/>
            </w:tcBorders>
          </w:tcPr>
          <w:p w:rsidR="00000000" w:rsidDel="00000000" w:rsidP="00000000" w:rsidRDefault="00000000" w:rsidRPr="00000000" w14:paraId="000000A4">
            <w:pPr>
              <w:spacing w:before="134" w:lineRule="auto"/>
              <w:ind w:left="0" w:firstLine="0"/>
              <w:rPr>
                <w:rFonts w:ascii="Arial" w:cs="Arial" w:eastAsia="Arial" w:hAnsi="Arial"/>
                <w:sz w:val="20"/>
                <w:szCs w:val="20"/>
              </w:rPr>
            </w:pPr>
            <w:r w:rsidDel="00000000" w:rsidR="00000000" w:rsidRPr="00000000">
              <w:rPr>
                <w:rFonts w:ascii="Arial" w:cs="Arial" w:eastAsia="Arial" w:hAnsi="Arial"/>
                <w:b w:val="1"/>
                <w:bCs w:val="1"/>
                <w:color w:val="202429"/>
                <w:sz w:val="20"/>
                <w:szCs w:val="20"/>
                <w:rtl w:val="0"/>
              </w:rPr>
              <w:t xml:space="preserve">Título ou atividade</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5"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02429"/>
                <w:sz w:val="20"/>
                <w:szCs w:val="20"/>
                <w:u w:val="none"/>
                <w:shd w:fill="auto" w:val="clear"/>
                <w:vertAlign w:val="baseline"/>
                <w:rtl w:val="0"/>
              </w:rPr>
              <w:t xml:space="preserve">Ano de início e término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6.99999999999994" w:lineRule="auto"/>
              <w:ind w:left="0" w:right="39"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02429"/>
                <w:sz w:val="20"/>
                <w:szCs w:val="20"/>
                <w:u w:val="none"/>
                <w:shd w:fill="auto" w:val="clear"/>
                <w:vertAlign w:val="baseline"/>
                <w:rtl w:val="0"/>
              </w:rPr>
              <w:t xml:space="preserve">Duração em meses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8"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02429"/>
                <w:sz w:val="20"/>
                <w:szCs w:val="20"/>
                <w:u w:val="none"/>
                <w:shd w:fill="auto" w:val="clear"/>
                <w:vertAlign w:val="baseline"/>
                <w:rtl w:val="0"/>
              </w:rPr>
              <w:t xml:space="preserve">Instituição (Depto/Unidade/ Entidade) 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i w:val="0"/>
                <w:iCs w:val="0"/>
                <w:smallCaps w:val="0"/>
                <w:strike w:val="0"/>
                <w:color w:val="202429"/>
                <w:sz w:val="20"/>
                <w:szCs w:val="20"/>
                <w:u w:val="none"/>
                <w:shd w:fill="auto" w:val="clear"/>
                <w:vertAlign w:val="baseline"/>
                <w:rtl w:val="0"/>
              </w:rPr>
              <w:t xml:space="preserve">orientador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0" w:right="488"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02429"/>
                <w:sz w:val="20"/>
                <w:szCs w:val="20"/>
                <w:u w:val="none"/>
                <w:shd w:fill="auto" w:val="clear"/>
                <w:vertAlign w:val="baseline"/>
                <w:rtl w:val="0"/>
              </w:rPr>
              <w:t xml:space="preserve">Título do trabalho</w:t>
            </w:r>
            <w:r w:rsidDel="00000000" w:rsidR="00000000" w:rsidRPr="00000000">
              <w:rPr>
                <w:rtl w:val="0"/>
              </w:rPr>
            </w:r>
          </w:p>
        </w:tc>
      </w:tr>
      <w:tr>
        <w:trPr>
          <w:cantSplit w:val="0"/>
          <w:trHeight w:val="335" w:hRule="atLeast"/>
          <w:tblHeader w:val="0"/>
        </w:trPr>
        <w:tc>
          <w:tcPr>
            <w:tcBorders>
              <w:top w:color="000000" w:space="0" w:sz="4" w:val="single"/>
              <w:bottom w:color="000000" w:space="0" w:sz="4" w:val="single"/>
            </w:tcBorders>
          </w:tcPr>
          <w:p w:rsidR="00000000" w:rsidDel="00000000" w:rsidP="00000000" w:rsidRDefault="00000000" w:rsidRPr="00000000" w14:paraId="000000A9">
            <w:pPr>
              <w:spacing w:before="29" w:lineRule="auto"/>
              <w:ind w:left="7" w:right="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Graduação</w:t>
            </w:r>
          </w:p>
        </w:tc>
        <w:tc>
          <w:tcPr>
            <w:tcBorders>
              <w:top w:color="000000" w:space="0" w:sz="4" w:val="single"/>
              <w:bottom w:color="000000" w:space="0" w:sz="4" w:val="single"/>
            </w:tcBorders>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0AE">
            <w:pPr>
              <w:spacing w:before="34" w:lineRule="auto"/>
              <w:ind w:left="7" w:right="1"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Mestrado</w:t>
            </w:r>
          </w:p>
        </w:tc>
        <w:tc>
          <w:tcPr>
            <w:tcBorders>
              <w:top w:color="000000" w:space="0" w:sz="4" w:val="single"/>
              <w:bottom w:color="000000" w:space="0" w:sz="4" w:val="single"/>
            </w:tcBorders>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35" w:hRule="atLeast"/>
          <w:tblHeader w:val="0"/>
        </w:trPr>
        <w:tc>
          <w:tcPr>
            <w:tcBorders>
              <w:top w:color="000000" w:space="0" w:sz="4" w:val="single"/>
              <w:bottom w:color="000000" w:space="0" w:sz="4" w:val="single"/>
            </w:tcBorders>
          </w:tcPr>
          <w:p w:rsidR="00000000" w:rsidDel="00000000" w:rsidP="00000000" w:rsidRDefault="00000000" w:rsidRPr="00000000" w14:paraId="000000B3">
            <w:pPr>
              <w:spacing w:before="29" w:lineRule="auto"/>
              <w:ind w:left="7"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Doutorado</w:t>
            </w:r>
          </w:p>
        </w:tc>
        <w:tc>
          <w:tcPr>
            <w:tcBorders>
              <w:top w:color="000000" w:space="0" w:sz="4" w:val="single"/>
              <w:bottom w:color="000000" w:space="0" w:sz="4" w:val="single"/>
            </w:tcBorders>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820" w:hRule="atLeast"/>
          <w:tblHeader w:val="0"/>
        </w:trPr>
        <w:tc>
          <w:tcPr>
            <w:tcBorders>
              <w:top w:color="000000" w:space="0" w:sz="4" w:val="single"/>
              <w:bottom w:color="000000" w:space="0" w:sz="4" w:val="single"/>
            </w:tcBorders>
          </w:tcPr>
          <w:p w:rsidR="00000000" w:rsidDel="00000000" w:rsidP="00000000" w:rsidRDefault="00000000" w:rsidRPr="00000000" w14:paraId="000000B8">
            <w:pPr>
              <w:ind w:left="7"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Pós-Doutoramento</w:t>
            </w:r>
          </w:p>
        </w:tc>
        <w:tc>
          <w:tcPr>
            <w:tcBorders>
              <w:top w:color="000000" w:space="0" w:sz="4" w:val="single"/>
              <w:bottom w:color="000000" w:space="0" w:sz="4" w:val="single"/>
            </w:tcBorders>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489.3164730006902" w:hRule="atLeast"/>
          <w:tblHeader w:val="0"/>
        </w:trPr>
        <w:tc>
          <w:tcPr>
            <w:tcBorders>
              <w:top w:color="000000" w:space="0" w:sz="4" w:val="single"/>
              <w:bottom w:color="000000" w:space="0" w:sz="4" w:val="single"/>
            </w:tcBorders>
          </w:tcPr>
          <w:p w:rsidR="00000000" w:rsidDel="00000000" w:rsidP="00000000" w:rsidRDefault="00000000" w:rsidRPr="00000000" w14:paraId="000000BD">
            <w:pPr>
              <w:ind w:left="0" w:right="2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Outros cursos, treinamentos ou certificações e estágios de pesquisa no exterior</w:t>
            </w:r>
          </w:p>
        </w:tc>
        <w:tc>
          <w:tcPr>
            <w:tcBorders>
              <w:top w:color="000000" w:space="0" w:sz="4" w:val="single"/>
              <w:bottom w:color="000000" w:space="0" w:sz="4" w:val="single"/>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4"/>
        </w:tabs>
        <w:spacing w:after="0" w:before="0" w:line="240"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2) </w:t>
      </w:r>
      <w:r w:rsidDel="00000000" w:rsidR="00000000" w:rsidRPr="00000000">
        <w:rPr>
          <w:rFonts w:ascii="Arial" w:cs="Arial" w:eastAsia="Arial" w:hAnsi="Arial"/>
          <w:b w:val="1"/>
          <w:bCs w:val="1"/>
          <w:sz w:val="24"/>
          <w:szCs w:val="24"/>
          <w:rtl w:val="0"/>
        </w:rPr>
        <w:t xml:space="preserve">Histórico profissional</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4"/>
        </w:tabs>
        <w:spacing w:after="0" w:before="0" w:line="240" w:lineRule="auto"/>
        <w:ind w:left="0" w:right="0" w:firstLine="0"/>
        <w:jc w:val="lef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5">
      <w:pPr>
        <w:tabs>
          <w:tab w:val="left" w:leader="none" w:pos="2258"/>
        </w:tabs>
        <w:spacing w:line="240" w:lineRule="auto"/>
        <w:jc w:val="both"/>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rtl w:val="0"/>
        </w:rPr>
        <w:t xml:space="preserve">Liste as 5 principais posições profissionais que ocupou</w:t>
      </w:r>
      <w:r w:rsidDel="00000000" w:rsidR="00000000" w:rsidRPr="00000000">
        <w:rPr>
          <w:rFonts w:ascii="Arial" w:cs="Arial" w:eastAsia="Arial" w:hAnsi="Arial"/>
          <w:rtl w:val="0"/>
        </w:rPr>
        <w:t xml:space="preserve">, informando datas de início, término e instituições (essas posições podem ser acadêmicas, empresariais ou administrativas, como a gestão de grandes projetos ou de instituições de ensino e pesquisa). Podem também ser listadas atividades associativas (participação em associações, federações, comissões temáticas/técnicas, conselhos de empresas/institutos/universidades), bem como atuação em empreendedorismo e startups e distinções acadêmicas e prêmios recebidos.</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tbl>
      <w:tblPr>
        <w:tblStyle w:val="Table5"/>
        <w:tblW w:w="8565.0" w:type="dxa"/>
        <w:jc w:val="center"/>
        <w:tblLayout w:type="fixed"/>
        <w:tblLook w:val="0600"/>
      </w:tblPr>
      <w:tblGrid>
        <w:gridCol w:w="1410"/>
        <w:gridCol w:w="1418.786"/>
        <w:gridCol w:w="5736.214"/>
        <w:tblGridChange w:id="0">
          <w:tblGrid>
            <w:gridCol w:w="1410"/>
            <w:gridCol w:w="1418.786"/>
            <w:gridCol w:w="5736.214"/>
          </w:tblGrid>
        </w:tblGridChange>
      </w:tblGrid>
      <w:tr>
        <w:trPr>
          <w:cantSplit w:val="0"/>
          <w:trHeight w:val="556" w:hRule="atLeast"/>
          <w:tblHeader w:val="0"/>
        </w:trPr>
        <w:tc>
          <w:tcPr>
            <w:tcBorders>
              <w:top w:color="000000" w:space="0" w:sz="4" w:val="single"/>
              <w:bottom w:color="000000" w:space="0" w:sz="4" w:val="single"/>
            </w:tcBorders>
          </w:tcPr>
          <w:p w:rsidR="00000000" w:rsidDel="00000000" w:rsidP="00000000" w:rsidRDefault="00000000" w:rsidRPr="00000000" w14:paraId="000000C7">
            <w:pPr>
              <w:spacing w:line="274.008" w:lineRule="auto"/>
              <w:ind w:left="4" w:right="299" w:firstLine="0"/>
              <w:rPr/>
            </w:pPr>
            <w:r w:rsidDel="00000000" w:rsidR="00000000" w:rsidRPr="00000000">
              <w:rPr>
                <w:rFonts w:ascii="Arial" w:cs="Arial" w:eastAsia="Arial" w:hAnsi="Arial"/>
                <w:b w:val="1"/>
                <w:bCs w:val="1"/>
                <w:i w:val="0"/>
                <w:iCs w:val="0"/>
                <w:smallCaps w:val="0"/>
                <w:strike w:val="0"/>
                <w:color w:val="202429"/>
                <w:sz w:val="20"/>
                <w:szCs w:val="20"/>
                <w:u w:val="none"/>
                <w:vertAlign w:val="baseline"/>
                <w:rtl w:val="0"/>
              </w:rPr>
              <w:t xml:space="preserve">Data de início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8">
            <w:pPr>
              <w:spacing w:line="274.008" w:lineRule="auto"/>
              <w:ind w:left="4" w:right="284" w:firstLine="0"/>
              <w:rPr/>
            </w:pPr>
            <w:r w:rsidDel="00000000" w:rsidR="00000000" w:rsidRPr="00000000">
              <w:rPr>
                <w:rFonts w:ascii="Arial" w:cs="Arial" w:eastAsia="Arial" w:hAnsi="Arial"/>
                <w:b w:val="1"/>
                <w:bCs w:val="1"/>
                <w:i w:val="0"/>
                <w:iCs w:val="0"/>
                <w:smallCaps w:val="0"/>
                <w:strike w:val="0"/>
                <w:color w:val="202429"/>
                <w:sz w:val="20"/>
                <w:szCs w:val="20"/>
                <w:u w:val="none"/>
                <w:vertAlign w:val="baseline"/>
                <w:rtl w:val="0"/>
              </w:rPr>
              <w:t xml:space="preserve">Data de término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9">
            <w:pPr>
              <w:spacing w:before="139" w:line="240" w:lineRule="auto"/>
              <w:ind w:left="4" w:firstLine="0"/>
              <w:rPr/>
            </w:pPr>
            <w:r w:rsidDel="00000000" w:rsidR="00000000" w:rsidRPr="00000000">
              <w:rPr>
                <w:rFonts w:ascii="Arial" w:cs="Arial" w:eastAsia="Arial" w:hAnsi="Arial"/>
                <w:b w:val="1"/>
                <w:bCs w:val="1"/>
                <w:i w:val="0"/>
                <w:iCs w:val="0"/>
                <w:smallCaps w:val="0"/>
                <w:strike w:val="0"/>
                <w:color w:val="202429"/>
                <w:sz w:val="20"/>
                <w:szCs w:val="20"/>
                <w:u w:val="none"/>
                <w:vertAlign w:val="baseline"/>
                <w:rtl w:val="0"/>
              </w:rPr>
              <w:t xml:space="preserve">Posições profissionais ocupadas</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CA">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B">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C">
            <w:pPr>
              <w:spacing w:line="240" w:lineRule="auto"/>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CD">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E">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CF">
            <w:pPr>
              <w:spacing w:line="240" w:lineRule="auto"/>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D0">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1">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2">
            <w:pPr>
              <w:spacing w:line="240" w:lineRule="auto"/>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D3">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4">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5">
            <w:pPr>
              <w:spacing w:line="240" w:lineRule="auto"/>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D6">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7">
            <w:pPr>
              <w:spacing w:line="253.00800000000004" w:lineRule="auto"/>
              <w:ind w:left="4" w:firstLine="0"/>
              <w:rPr/>
            </w:pPr>
            <w:r w:rsidDel="00000000" w:rsidR="00000000" w:rsidRPr="00000000">
              <w:rPr>
                <w:rFonts w:ascii="Arial" w:cs="Arial" w:eastAsia="Arial" w:hAnsi="Arial"/>
                <w:color w:val="202429"/>
                <w:sz w:val="20"/>
                <w:szCs w:val="20"/>
                <w:rtl w:val="0"/>
              </w:rPr>
              <w:t xml:space="preserve">dd/mm/aaaa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8">
            <w:pPr>
              <w:spacing w:line="240" w:lineRule="auto"/>
              <w:rPr/>
            </w:pPr>
            <w:r w:rsidDel="00000000" w:rsidR="00000000" w:rsidRPr="00000000">
              <w:rPr>
                <w:rtl w:val="0"/>
              </w:rPr>
            </w:r>
          </w:p>
        </w:tc>
      </w:tr>
    </w:tbl>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8"/>
        </w:tabs>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8"/>
        </w:tabs>
        <w:spacing w:after="0" w:before="0" w:line="240" w:lineRule="auto"/>
        <w:ind w:left="0" w:right="0"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 Produção técnico-científica</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8"/>
        </w:tabs>
        <w:spacing w:after="0" w:before="0" w:line="240" w:lineRule="auto"/>
        <w:ind w:left="0" w:right="0"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DC">
      <w:pPr>
        <w:tabs>
          <w:tab w:val="left" w:leader="none" w:pos="2258"/>
        </w:tabs>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Lista ordenada de até 5 produtos de pesquisa mais relevantes</w:t>
      </w:r>
      <w:r w:rsidDel="00000000" w:rsidR="00000000" w:rsidRPr="00000000">
        <w:rPr>
          <w:rFonts w:ascii="Arial" w:cs="Arial" w:eastAsia="Arial" w:hAnsi="Arial"/>
          <w:rtl w:val="0"/>
        </w:rPr>
        <w:t xml:space="preserve"> (artigos, livros, capítulos, patentes, softwares, etc.). Os itens deverão ser escolhidos a seu critério, priorizando aqueles que demonstrem sua competência na área e que tenham sido </w:t>
      </w:r>
      <w:r w:rsidDel="00000000" w:rsidR="00000000" w:rsidRPr="00000000">
        <w:rPr>
          <w:rFonts w:ascii="Arial" w:cs="Arial" w:eastAsia="Arial" w:hAnsi="Arial"/>
          <w:b w:val="1"/>
          <w:bCs w:val="1"/>
          <w:rtl w:val="0"/>
        </w:rPr>
        <w:t xml:space="preserve">publicados nos últimos 10 anos</w:t>
      </w:r>
      <w:r w:rsidDel="00000000" w:rsidR="00000000" w:rsidRPr="00000000">
        <w:rPr>
          <w:rFonts w:ascii="Arial" w:cs="Arial" w:eastAsia="Arial" w:hAnsi="Arial"/>
          <w:rtl w:val="0"/>
        </w:rPr>
        <w:t xml:space="preserve"> (conforme critério de pontuação do item 6.2 do Edital). Caso liste produções fora deste período, elas não serão consideradas para fins de avaliação pela Comissão de Avaliação. Para cada item, inclua, quando for o caso, a quantidade de citações recebidas pelo item na literatura internacional (Web of Science, Scopus ou Google Scholar) e, em no máximo 4 linhas, outros elementos verificáveis que considerar adequados para ajudar a demonstrar o impacto do item (por exemplo: citação em patentes, licenciamento de patentes, utilização em bibliografia de cursos, impacto em políticas públicas, prêmios ao item...). Todos os autores, até um máximo de 15, deverão constar da citação.</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firstLine="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8355.0" w:type="dxa"/>
        <w:jc w:val="center"/>
        <w:tblLayout w:type="fixed"/>
        <w:tblLook w:val="0400"/>
      </w:tblPr>
      <w:tblGrid>
        <w:gridCol w:w="840"/>
        <w:gridCol w:w="7515"/>
        <w:tblGridChange w:id="0">
          <w:tblGrid>
            <w:gridCol w:w="840"/>
            <w:gridCol w:w="7515"/>
          </w:tblGrid>
        </w:tblGridChange>
      </w:tblGrid>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20" w:right="10" w:firstLine="0"/>
              <w:jc w:val="center"/>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02429"/>
                <w:sz w:val="20"/>
                <w:szCs w:val="20"/>
                <w:u w:val="none"/>
                <w:shd w:fill="auto" w:val="clear"/>
                <w:vertAlign w:val="baseline"/>
                <w:rtl w:val="0"/>
              </w:rPr>
              <w:t xml:space="preserve">Item</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7" w:right="0" w:firstLine="0"/>
              <w:jc w:val="center"/>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02429"/>
                <w:sz w:val="20"/>
                <w:szCs w:val="20"/>
                <w:u w:val="none"/>
                <w:shd w:fill="auto" w:val="clear"/>
                <w:vertAlign w:val="baseline"/>
                <w:rtl w:val="0"/>
              </w:rPr>
              <w:t xml:space="preserve">Produtos de pesquisa mais relevantes</w:t>
            </w:r>
            <w:r w:rsidDel="00000000" w:rsidR="00000000" w:rsidRPr="00000000">
              <w:rPr>
                <w:rtl w:val="0"/>
              </w:rPr>
            </w:r>
          </w:p>
        </w:tc>
      </w:tr>
      <w:tr>
        <w:trPr>
          <w:cantSplit w:val="0"/>
          <w:trHeight w:val="335" w:hRule="atLeast"/>
          <w:tblHeader w:val="0"/>
        </w:trPr>
        <w:tc>
          <w:tcPr>
            <w:tcBorders>
              <w:top w:color="000000" w:space="0" w:sz="4" w:val="single"/>
              <w:bottom w:color="000000" w:space="0" w:sz="4" w:val="single"/>
            </w:tcBorders>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20" w:right="0" w:firstLine="0"/>
              <w:jc w:val="center"/>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202429"/>
                <w:sz w:val="20"/>
                <w:szCs w:val="20"/>
                <w:u w:val="none"/>
                <w:shd w:fill="auto" w:val="clear"/>
                <w:vertAlign w:val="baseline"/>
                <w:rtl w:val="0"/>
              </w:rPr>
              <w:t xml:space="preserve">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20" w:right="0" w:firstLine="0"/>
              <w:jc w:val="center"/>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202429"/>
                <w:sz w:val="20"/>
                <w:szCs w:val="20"/>
                <w:u w:val="none"/>
                <w:shd w:fill="auto" w:val="clear"/>
                <w:vertAlign w:val="baseline"/>
                <w:rtl w:val="0"/>
              </w:rPr>
              <w:t xml:space="preserve">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20" w:right="0" w:firstLine="0"/>
              <w:jc w:val="center"/>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202429"/>
                <w:sz w:val="20"/>
                <w:szCs w:val="20"/>
                <w:u w:val="none"/>
                <w:shd w:fill="auto" w:val="clear"/>
                <w:vertAlign w:val="baseline"/>
                <w:rtl w:val="0"/>
              </w:rPr>
              <w:t xml:space="preserve">3</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20" w:right="0" w:firstLine="0"/>
              <w:jc w:val="center"/>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202429"/>
                <w:sz w:val="20"/>
                <w:szCs w:val="20"/>
                <w:u w:val="none"/>
                <w:shd w:fill="auto" w:val="clear"/>
                <w:vertAlign w:val="baseline"/>
                <w:rtl w:val="0"/>
              </w:rPr>
              <w:t xml:space="preserve">4</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20" w:right="0" w:firstLine="0"/>
              <w:jc w:val="center"/>
              <w:rPr>
                <w:rFonts w:ascii="Arial" w:cs="Arial" w:eastAsia="Arial" w:hAnsi="Arial"/>
                <w:i w:val="0"/>
                <w:iCs w:val="0"/>
                <w:smallCaps w:val="0"/>
                <w:strike w:val="0"/>
                <w:color w:val="202429"/>
                <w:sz w:val="20"/>
                <w:szCs w:val="20"/>
                <w:u w:val="none"/>
                <w:shd w:fill="auto" w:val="clear"/>
                <w:vertAlign w:val="baseline"/>
              </w:rPr>
            </w:pPr>
            <w:r w:rsidDel="00000000" w:rsidR="00000000" w:rsidRPr="00000000">
              <w:rPr>
                <w:rFonts w:ascii="Arial" w:cs="Arial" w:eastAsia="Arial" w:hAnsi="Arial"/>
                <w:color w:val="202429"/>
                <w:sz w:val="20"/>
                <w:szCs w:val="20"/>
                <w:rtl w:val="0"/>
              </w:rPr>
              <w:t xml:space="preserve">5</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EA">
      <w:pPr>
        <w:rPr>
          <w:rFonts w:ascii="Arial" w:cs="Arial" w:eastAsia="Arial" w:hAnsi="Arial"/>
        </w:rPr>
        <w:sectPr>
          <w:footerReference r:id="rId13" w:type="default"/>
          <w:footerReference r:id="rId14" w:type="first"/>
          <w:footerReference r:id="rId15" w:type="even"/>
          <w:type w:val="nextPage"/>
          <w:pgSz w:h="16838" w:w="11906" w:orient="portrait"/>
          <w:pgMar w:bottom="1200" w:top="1760" w:left="1700.7874015748032" w:right="1700.7874015748032" w:header="0" w:footer="1007"/>
        </w:sect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4"/>
        </w:tabs>
        <w:spacing w:after="0" w:before="63" w:line="240" w:lineRule="auto"/>
        <w:ind w:left="0" w:right="0" w:firstLine="0"/>
        <w:jc w:val="both"/>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4"/>
          <w:szCs w:val="24"/>
          <w:rtl w:val="0"/>
        </w:rPr>
        <w:t xml:space="preserve">4) </w:t>
      </w:r>
      <w:r w:rsidDel="00000000" w:rsidR="00000000" w:rsidRPr="00000000">
        <w:rPr>
          <w:rFonts w:ascii="Arial" w:cs="Arial" w:eastAsia="Arial" w:hAnsi="Arial"/>
          <w:b w:val="1"/>
          <w:bCs w:val="1"/>
          <w:sz w:val="24"/>
          <w:szCs w:val="24"/>
          <w:rtl w:val="0"/>
        </w:rPr>
        <w:t xml:space="preserve">Lista de financiamentos à pesquisa</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4"/>
        </w:tabs>
        <w:spacing w:after="0" w:before="63"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tabs>
          <w:tab w:val="left" w:leader="none" w:pos="2258"/>
        </w:tabs>
        <w:spacing w:line="240" w:lineRule="auto"/>
        <w:jc w:val="both"/>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rtl w:val="0"/>
        </w:rPr>
        <w:t xml:space="preserve">Liste até 5 dos principais financiamentos à pesquisa mais relevantes (sejam vigentes ou concluídos) sob responsabilidade do candidato, indicando: título do projeto, recursos, vigência e agência financiadora. No caso de ser ou ter sido bolsista de agência de fomento, indicar agência, tipo de bolsa, nível e vigência.</w:t>
      </w: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tbl>
      <w:tblPr>
        <w:tblStyle w:val="Table7"/>
        <w:tblW w:w="8505.0" w:type="dxa"/>
        <w:jc w:val="center"/>
        <w:tblLayout w:type="fixed"/>
        <w:tblLook w:val="0600"/>
      </w:tblPr>
      <w:tblGrid>
        <w:gridCol w:w="3630"/>
        <w:gridCol w:w="1560"/>
        <w:gridCol w:w="1452.836"/>
        <w:gridCol w:w="1862.164"/>
        <w:tblGridChange w:id="0">
          <w:tblGrid>
            <w:gridCol w:w="3630"/>
            <w:gridCol w:w="1560"/>
            <w:gridCol w:w="1452.836"/>
            <w:gridCol w:w="1862.164"/>
          </w:tblGrid>
        </w:tblGridChange>
      </w:tblGrid>
      <w:tr>
        <w:trPr>
          <w:cantSplit w:val="0"/>
          <w:trHeight w:val="551" w:hRule="atLeast"/>
          <w:tblHeader w:val="0"/>
        </w:trPr>
        <w:tc>
          <w:tcPr>
            <w:tcBorders>
              <w:top w:color="000000" w:space="0" w:sz="4" w:val="single"/>
              <w:bottom w:color="000000" w:space="0" w:sz="4" w:val="single"/>
            </w:tcBorders>
          </w:tcPr>
          <w:p w:rsidR="00000000" w:rsidDel="00000000" w:rsidP="00000000" w:rsidRDefault="00000000" w:rsidRPr="00000000" w14:paraId="000000EF">
            <w:pPr>
              <w:spacing w:before="134" w:line="240" w:lineRule="auto"/>
              <w:ind w:left="4" w:firstLine="0"/>
              <w:rPr/>
            </w:pPr>
            <w:r w:rsidDel="00000000" w:rsidR="00000000" w:rsidRPr="00000000">
              <w:rPr>
                <w:rFonts w:ascii="Arial" w:cs="Arial" w:eastAsia="Arial" w:hAnsi="Arial"/>
                <w:b w:val="1"/>
                <w:bCs w:val="1"/>
                <w:i w:val="0"/>
                <w:iCs w:val="0"/>
                <w:smallCaps w:val="0"/>
                <w:strike w:val="0"/>
                <w:color w:val="202429"/>
                <w:sz w:val="20"/>
                <w:szCs w:val="20"/>
                <w:u w:val="none"/>
                <w:vertAlign w:val="baseline"/>
                <w:rtl w:val="0"/>
              </w:rPr>
              <w:t xml:space="preserve">Título do projeto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0">
            <w:pPr>
              <w:spacing w:before="134" w:line="240" w:lineRule="auto"/>
              <w:ind w:left="4" w:firstLine="0"/>
              <w:rPr/>
            </w:pPr>
            <w:r w:rsidDel="00000000" w:rsidR="00000000" w:rsidRPr="00000000">
              <w:rPr>
                <w:rFonts w:ascii="Arial" w:cs="Arial" w:eastAsia="Arial" w:hAnsi="Arial"/>
                <w:b w:val="1"/>
                <w:bCs w:val="1"/>
                <w:i w:val="0"/>
                <w:iCs w:val="0"/>
                <w:smallCaps w:val="0"/>
                <w:strike w:val="0"/>
                <w:color w:val="202429"/>
                <w:sz w:val="20"/>
                <w:szCs w:val="20"/>
                <w:u w:val="none"/>
                <w:vertAlign w:val="baseline"/>
                <w:rtl w:val="0"/>
              </w:rPr>
              <w:t xml:space="preserve">Recursos</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1">
            <w:pPr>
              <w:spacing w:before="134" w:line="240" w:lineRule="auto"/>
              <w:ind w:left="4" w:firstLine="0"/>
              <w:rPr/>
            </w:pPr>
            <w:r w:rsidDel="00000000" w:rsidR="00000000" w:rsidRPr="00000000">
              <w:rPr>
                <w:rFonts w:ascii="Arial" w:cs="Arial" w:eastAsia="Arial" w:hAnsi="Arial"/>
                <w:b w:val="1"/>
                <w:bCs w:val="1"/>
                <w:i w:val="0"/>
                <w:iCs w:val="0"/>
                <w:smallCaps w:val="0"/>
                <w:strike w:val="0"/>
                <w:color w:val="202429"/>
                <w:sz w:val="20"/>
                <w:szCs w:val="20"/>
                <w:u w:val="none"/>
                <w:vertAlign w:val="baseline"/>
                <w:rtl w:val="0"/>
              </w:rPr>
              <w:t xml:space="preserve">Vigência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2">
            <w:pPr>
              <w:spacing w:line="274.008" w:lineRule="auto"/>
              <w:ind w:right="333"/>
              <w:rPr/>
            </w:pPr>
            <w:r w:rsidDel="00000000" w:rsidR="00000000" w:rsidRPr="00000000">
              <w:rPr>
                <w:rFonts w:ascii="Arial" w:cs="Arial" w:eastAsia="Arial" w:hAnsi="Arial"/>
                <w:b w:val="1"/>
                <w:bCs w:val="1"/>
                <w:i w:val="0"/>
                <w:iCs w:val="0"/>
                <w:smallCaps w:val="0"/>
                <w:strike w:val="0"/>
                <w:color w:val="202429"/>
                <w:sz w:val="20"/>
                <w:szCs w:val="20"/>
                <w:u w:val="none"/>
                <w:vertAlign w:val="baseline"/>
                <w:rtl w:val="0"/>
              </w:rPr>
              <w:t xml:space="preserve">Agência financiadora</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F3">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4">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5">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6">
            <w:pPr>
              <w:spacing w:line="240" w:lineRule="auto"/>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F7">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8">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9">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A">
            <w:pPr>
              <w:spacing w:line="240" w:lineRule="auto"/>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FB">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C">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D">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FE">
            <w:pPr>
              <w:spacing w:line="240" w:lineRule="auto"/>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FF">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0">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1">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2">
            <w:pPr>
              <w:spacing w:line="240" w:lineRule="auto"/>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03">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4">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5">
            <w:pPr>
              <w:spacing w:line="240" w:lineRule="auto"/>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6">
            <w:pPr>
              <w:spacing w:line="240" w:lineRule="auto"/>
              <w:rPr/>
            </w:pPr>
            <w:r w:rsidDel="00000000" w:rsidR="00000000" w:rsidRPr="00000000">
              <w:rPr>
                <w:rtl w:val="0"/>
              </w:rPr>
            </w:r>
          </w:p>
        </w:tc>
      </w:tr>
    </w:tbl>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0"/>
        </w:tabs>
        <w:spacing w:after="0" w:before="1"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sz w:val="24"/>
          <w:szCs w:val="24"/>
          <w:rtl w:val="0"/>
        </w:rPr>
        <w:t xml:space="preserve">5) </w:t>
      </w:r>
      <w:r w:rsidDel="00000000" w:rsidR="00000000" w:rsidRPr="00000000">
        <w:rPr>
          <w:rFonts w:ascii="Arial" w:cs="Arial" w:eastAsia="Arial" w:hAnsi="Arial"/>
          <w:b w:val="1"/>
          <w:bCs w:val="1"/>
          <w:sz w:val="24"/>
          <w:szCs w:val="24"/>
          <w:rtl w:val="0"/>
        </w:rPr>
        <w:t xml:space="preserve">Indicadores quantitativos</w:t>
      </w:r>
      <w:r w:rsidDel="00000000" w:rsidR="00000000" w:rsidRPr="00000000">
        <w:rPr>
          <w:rtl w:val="0"/>
        </w:rPr>
      </w:r>
    </w:p>
    <w:p w:rsidR="00000000" w:rsidDel="00000000" w:rsidP="00000000" w:rsidRDefault="00000000" w:rsidRPr="00000000" w14:paraId="00000109">
      <w:pPr>
        <w:tabs>
          <w:tab w:val="left" w:leader="none" w:pos="2258"/>
        </w:tabs>
        <w:spacing w:before="122"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Preencha os campos abaixo com os quantitativos totais acumulados nos últimos 10 anos, conforme os critérios de pontuação estabelecidos no Quadro 1 do Edital. Utilize seus dados do Currículo Lattes para realizar a contagem. Caso não possua produção ou experiência em algum dos itens listados, preencha com "0". Importante: Para todos os itens declarados, é obrigatória a inclusão do respectivo comprovante na seção de anexos ao final deste documento.</w:t>
      </w:r>
    </w:p>
    <w:p w:rsidR="00000000" w:rsidDel="00000000" w:rsidP="00000000" w:rsidRDefault="00000000" w:rsidRPr="00000000" w14:paraId="0000010A">
      <w:pPr>
        <w:rPr>
          <w:rFonts w:ascii="Arial" w:cs="Arial" w:eastAsia="Arial" w:hAnsi="Arial"/>
        </w:rPr>
      </w:pPr>
      <w:r w:rsidDel="00000000" w:rsidR="00000000" w:rsidRPr="00000000">
        <w:rPr>
          <w:rtl w:val="0"/>
        </w:rPr>
      </w:r>
    </w:p>
    <w:tbl>
      <w:tblPr>
        <w:tblStyle w:val="Table8"/>
        <w:tblW w:w="8475.0" w:type="dxa"/>
        <w:jc w:val="center"/>
        <w:tblLayout w:type="fixed"/>
        <w:tblLook w:val="0600"/>
      </w:tblPr>
      <w:tblGrid>
        <w:gridCol w:w="1616.884"/>
        <w:gridCol w:w="6858.116"/>
        <w:tblGridChange w:id="0">
          <w:tblGrid>
            <w:gridCol w:w="1616.884"/>
            <w:gridCol w:w="6858.116"/>
          </w:tblGrid>
        </w:tblGridChange>
      </w:tblGrid>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10B">
            <w:pPr>
              <w:spacing w:before="34" w:line="240" w:lineRule="auto"/>
              <w:ind w:left="4" w:firstLine="0"/>
              <w:rPr>
                <w:rFonts w:ascii="Arial" w:cs="Arial" w:eastAsia="Arial" w:hAnsi="Arial"/>
                <w:sz w:val="20"/>
                <w:szCs w:val="20"/>
              </w:rPr>
            </w:pPr>
            <w:r w:rsidDel="00000000" w:rsidR="00000000" w:rsidRPr="00000000">
              <w:rPr>
                <w:rFonts w:ascii="Arial" w:cs="Arial" w:eastAsia="Arial" w:hAnsi="Arial"/>
                <w:b w:val="1"/>
                <w:bCs w:val="1"/>
                <w:color w:val="202429"/>
                <w:sz w:val="20"/>
                <w:szCs w:val="20"/>
                <w:rtl w:val="0"/>
              </w:rPr>
              <w:t xml:space="preserve">Quantitativo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C">
            <w:pPr>
              <w:spacing w:before="34" w:line="240" w:lineRule="auto"/>
              <w:ind w:left="10" w:firstLine="0"/>
              <w:jc w:val="center"/>
              <w:rPr>
                <w:rFonts w:ascii="Arial" w:cs="Arial" w:eastAsia="Arial" w:hAnsi="Arial"/>
                <w:sz w:val="20"/>
                <w:szCs w:val="20"/>
              </w:rPr>
            </w:pPr>
            <w:r w:rsidDel="00000000" w:rsidR="00000000" w:rsidRPr="00000000">
              <w:rPr>
                <w:rFonts w:ascii="Arial" w:cs="Arial" w:eastAsia="Arial" w:hAnsi="Arial"/>
                <w:b w:val="1"/>
                <w:bCs w:val="1"/>
                <w:color w:val="202429"/>
                <w:sz w:val="20"/>
                <w:szCs w:val="20"/>
                <w:rtl w:val="0"/>
              </w:rPr>
              <w:t xml:space="preserve">Informação</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0D">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0E">
            <w:pPr>
              <w:spacing w:before="29" w:line="240" w:lineRule="auto"/>
              <w:ind w:left="4" w:firstLine="0"/>
              <w:rPr>
                <w:rFonts w:ascii="Arial" w:cs="Arial" w:eastAsia="Arial" w:hAnsi="Arial"/>
                <w:sz w:val="20"/>
                <w:szCs w:val="20"/>
              </w:rPr>
            </w:pPr>
            <w:r w:rsidDel="00000000" w:rsidR="00000000" w:rsidRPr="00000000">
              <w:rPr>
                <w:rFonts w:ascii="Arial" w:cs="Arial" w:eastAsia="Arial" w:hAnsi="Arial"/>
                <w:color w:val="202429"/>
                <w:sz w:val="20"/>
                <w:szCs w:val="20"/>
                <w:rtl w:val="0"/>
              </w:rPr>
              <w:t xml:space="preserve">Experiência Profissional na área (em meses)</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0F">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10">
            <w:pPr>
              <w:spacing w:before="29" w:line="240" w:lineRule="auto"/>
              <w:ind w:left="4" w:firstLine="0"/>
              <w:rPr>
                <w:rFonts w:ascii="Arial" w:cs="Arial" w:eastAsia="Arial" w:hAnsi="Arial"/>
                <w:sz w:val="20"/>
                <w:szCs w:val="20"/>
              </w:rPr>
            </w:pPr>
            <w:r w:rsidDel="00000000" w:rsidR="00000000" w:rsidRPr="00000000">
              <w:rPr>
                <w:rFonts w:ascii="Arial" w:cs="Arial" w:eastAsia="Arial" w:hAnsi="Arial"/>
                <w:color w:val="202429"/>
                <w:sz w:val="20"/>
                <w:szCs w:val="20"/>
                <w:rtl w:val="0"/>
              </w:rPr>
              <w:t xml:space="preserve">Artigos em Revista nível A (A1 a A4)</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11">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12">
            <w:pPr>
              <w:spacing w:before="29" w:line="240" w:lineRule="auto"/>
              <w:ind w:left="4" w:firstLine="0"/>
              <w:rPr>
                <w:rFonts w:ascii="Arial" w:cs="Arial" w:eastAsia="Arial" w:hAnsi="Arial"/>
                <w:sz w:val="20"/>
                <w:szCs w:val="20"/>
              </w:rPr>
            </w:pPr>
            <w:r w:rsidDel="00000000" w:rsidR="00000000" w:rsidRPr="00000000">
              <w:rPr>
                <w:rFonts w:ascii="Arial" w:cs="Arial" w:eastAsia="Arial" w:hAnsi="Arial"/>
                <w:color w:val="202429"/>
                <w:sz w:val="20"/>
                <w:szCs w:val="20"/>
                <w:rtl w:val="0"/>
              </w:rPr>
              <w:t xml:space="preserve">Capítulo de livro</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13">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14">
            <w:pPr>
              <w:spacing w:before="29" w:line="240" w:lineRule="auto"/>
              <w:ind w:left="4" w:firstLine="0"/>
              <w:rPr>
                <w:rFonts w:ascii="Arial" w:cs="Arial" w:eastAsia="Arial" w:hAnsi="Arial"/>
                <w:sz w:val="20"/>
                <w:szCs w:val="20"/>
              </w:rPr>
            </w:pPr>
            <w:r w:rsidDel="00000000" w:rsidR="00000000" w:rsidRPr="00000000">
              <w:rPr>
                <w:rFonts w:ascii="Arial" w:cs="Arial" w:eastAsia="Arial" w:hAnsi="Arial"/>
                <w:color w:val="202429"/>
                <w:sz w:val="20"/>
                <w:szCs w:val="20"/>
                <w:rtl w:val="0"/>
              </w:rPr>
              <w:t xml:space="preserve">Trabalho completo em congresso</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15">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16">
            <w:pPr>
              <w:spacing w:before="29" w:line="240" w:lineRule="auto"/>
              <w:ind w:left="4" w:firstLine="0"/>
              <w:rPr>
                <w:rFonts w:ascii="Arial" w:cs="Arial" w:eastAsia="Arial" w:hAnsi="Arial"/>
                <w:sz w:val="20"/>
                <w:szCs w:val="20"/>
              </w:rPr>
            </w:pPr>
            <w:r w:rsidDel="00000000" w:rsidR="00000000" w:rsidRPr="00000000">
              <w:rPr>
                <w:rFonts w:ascii="Arial" w:cs="Arial" w:eastAsia="Arial" w:hAnsi="Arial"/>
                <w:color w:val="202429"/>
                <w:sz w:val="20"/>
                <w:szCs w:val="20"/>
                <w:rtl w:val="0"/>
              </w:rPr>
              <w:t xml:space="preserve">Resumo em congresso</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17">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18">
            <w:pPr>
              <w:spacing w:before="29" w:line="240" w:lineRule="auto"/>
              <w:ind w:left="4" w:firstLine="0"/>
              <w:rPr>
                <w:rFonts w:ascii="Arial" w:cs="Arial" w:eastAsia="Arial" w:hAnsi="Arial"/>
                <w:sz w:val="20"/>
                <w:szCs w:val="20"/>
              </w:rPr>
            </w:pPr>
            <w:r w:rsidDel="00000000" w:rsidR="00000000" w:rsidRPr="00000000">
              <w:rPr>
                <w:rFonts w:ascii="Arial" w:cs="Arial" w:eastAsia="Arial" w:hAnsi="Arial"/>
                <w:color w:val="202429"/>
                <w:sz w:val="20"/>
                <w:szCs w:val="20"/>
                <w:rtl w:val="0"/>
              </w:rPr>
              <w:t xml:space="preserve">Livro com ISBN</w:t>
            </w: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19">
            <w:pPr>
              <w:spacing w:line="240" w:lineRule="auto"/>
              <w:rPr>
                <w:rFonts w:ascii="Arial" w:cs="Arial" w:eastAsia="Arial" w:hAnsi="Arial"/>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1A">
            <w:pPr>
              <w:spacing w:before="29" w:line="240" w:lineRule="auto"/>
              <w:ind w:left="4" w:firstLine="0"/>
              <w:rPr>
                <w:rFonts w:ascii="Arial" w:cs="Arial" w:eastAsia="Arial" w:hAnsi="Arial"/>
                <w:sz w:val="20"/>
                <w:szCs w:val="20"/>
              </w:rPr>
            </w:pPr>
            <w:r w:rsidDel="00000000" w:rsidR="00000000" w:rsidRPr="00000000">
              <w:rPr>
                <w:rFonts w:ascii="Arial" w:cs="Arial" w:eastAsia="Arial" w:hAnsi="Arial"/>
                <w:color w:val="202429"/>
                <w:sz w:val="20"/>
                <w:szCs w:val="20"/>
                <w:rtl w:val="0"/>
              </w:rPr>
              <w:t xml:space="preserve">Patente/Software registrado</w:t>
            </w:r>
            <w:r w:rsidDel="00000000" w:rsidR="00000000" w:rsidRPr="00000000">
              <w:rPr>
                <w:rtl w:val="0"/>
              </w:rPr>
            </w:r>
          </w:p>
        </w:tc>
      </w:tr>
    </w:tbl>
    <w:p w:rsidR="00000000" w:rsidDel="00000000" w:rsidP="00000000" w:rsidRDefault="00000000" w:rsidRPr="00000000" w14:paraId="0000011B">
      <w:pPr>
        <w:rPr>
          <w:rFonts w:ascii="Arial" w:cs="Arial" w:eastAsia="Arial" w:hAnsi="Arial"/>
        </w:rPr>
        <w:sectPr>
          <w:footerReference r:id="rId16" w:type="default"/>
          <w:footerReference r:id="rId17" w:type="first"/>
          <w:footerReference r:id="rId18" w:type="even"/>
          <w:type w:val="nextPage"/>
          <w:pgSz w:h="16838" w:w="11906" w:orient="portrait"/>
          <w:pgMar w:bottom="1200" w:top="1560" w:left="1700.7874015748032" w:right="1700.7874015748032" w:header="0" w:footer="1007"/>
        </w:sect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4"/>
        </w:tabs>
        <w:spacing w:after="0" w:before="0" w:line="240" w:lineRule="auto"/>
        <w:ind w:left="0"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4"/>
          <w:szCs w:val="24"/>
          <w:rtl w:val="0"/>
        </w:rPr>
        <w:t xml:space="preserve">6) </w:t>
      </w:r>
      <w:r w:rsidDel="00000000" w:rsidR="00000000" w:rsidRPr="00000000">
        <w:rPr>
          <w:rFonts w:ascii="Arial" w:cs="Arial" w:eastAsia="Arial" w:hAnsi="Arial"/>
          <w:b w:val="1"/>
          <w:bCs w:val="1"/>
          <w:sz w:val="24"/>
          <w:szCs w:val="24"/>
          <w:rtl w:val="0"/>
        </w:rPr>
        <w:t xml:space="preserve">Link para a página ORCID</w:t>
      </w: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9"/>
        <w:tblW w:w="8475.000000000002" w:type="dxa"/>
        <w:jc w:val="center"/>
        <w:tblLayout w:type="fixed"/>
        <w:tblLook w:val="0400"/>
      </w:tblPr>
      <w:tblGrid>
        <w:gridCol w:w="3056.327845382964"/>
        <w:gridCol w:w="5418.672154617037"/>
        <w:tblGridChange w:id="0">
          <w:tblGrid>
            <w:gridCol w:w="3056.327845382964"/>
            <w:gridCol w:w="5418.672154617037"/>
          </w:tblGrid>
        </w:tblGridChange>
      </w:tblGrid>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9" w:right="2"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02429"/>
                <w:sz w:val="20"/>
                <w:szCs w:val="20"/>
                <w:u w:val="none"/>
                <w:shd w:fill="auto" w:val="clear"/>
                <w:vertAlign w:val="baseline"/>
                <w:rtl w:val="0"/>
              </w:rPr>
              <w:t xml:space="preserve">Plataforma</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1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202429"/>
                <w:sz w:val="20"/>
                <w:szCs w:val="20"/>
                <w:u w:val="none"/>
                <w:shd w:fill="auto" w:val="clear"/>
                <w:vertAlign w:val="baseline"/>
                <w:rtl w:val="0"/>
              </w:rPr>
              <w:t xml:space="preserve">Link</w:t>
            </w:r>
            <w:r w:rsidDel="00000000" w:rsidR="00000000" w:rsidRPr="00000000">
              <w:rPr>
                <w:rtl w:val="0"/>
              </w:rPr>
            </w:r>
          </w:p>
        </w:tc>
      </w:tr>
      <w:tr>
        <w:trPr>
          <w:cantSplit w:val="0"/>
          <w:trHeight w:val="287.38367931278844" w:hRule="atLeast"/>
          <w:tblHeader w:val="0"/>
        </w:trPr>
        <w:tc>
          <w:tcPr>
            <w:tcBorders>
              <w:top w:color="000000" w:space="0" w:sz="4" w:val="single"/>
              <w:bottom w:color="000000" w:space="0" w:sz="4" w:val="single"/>
            </w:tcBorders>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9" w:right="3" w:firstLine="0"/>
              <w:rPr>
                <w:rFonts w:ascii="Arial" w:cs="Arial" w:eastAsia="Arial" w:hAnsi="Arial"/>
                <w:i w:val="0"/>
                <w:iCs w:val="0"/>
                <w:smallCaps w:val="0"/>
                <w:strike w:val="0"/>
                <w:color w:val="202429"/>
                <w:sz w:val="20"/>
                <w:szCs w:val="20"/>
                <w:u w:val="none"/>
                <w:shd w:fill="auto" w:val="clear"/>
                <w:vertAlign w:val="baseline"/>
              </w:rPr>
            </w:pPr>
            <w:r w:rsidDel="00000000" w:rsidR="00000000" w:rsidRPr="00000000">
              <w:rPr>
                <w:rFonts w:ascii="Arial" w:cs="Arial" w:eastAsia="Arial" w:hAnsi="Arial"/>
                <w:color w:val="202429"/>
                <w:sz w:val="20"/>
                <w:szCs w:val="20"/>
                <w:rtl w:val="0"/>
              </w:rPr>
              <w:t xml:space="preserve">Lattes (obrigatório)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38367931278844" w:hRule="atLeast"/>
          <w:tblHeader w:val="0"/>
        </w:trPr>
        <w:tc>
          <w:tcPr>
            <w:tcBorders>
              <w:top w:color="000000" w:space="0" w:sz="4" w:val="single"/>
              <w:bottom w:color="000000" w:space="0" w:sz="4" w:val="single"/>
            </w:tcBorders>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9" w:right="3"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202429"/>
                <w:sz w:val="20"/>
                <w:szCs w:val="20"/>
                <w:u w:val="none"/>
                <w:shd w:fill="auto" w:val="clear"/>
                <w:vertAlign w:val="baseline"/>
                <w:rtl w:val="0"/>
              </w:rPr>
              <w:t xml:space="preserve">ORCID (obrigatório)</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9" w:right="2"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202429"/>
                <w:sz w:val="20"/>
                <w:szCs w:val="20"/>
                <w:u w:val="none"/>
                <w:shd w:fill="auto" w:val="clear"/>
                <w:vertAlign w:val="baseline"/>
                <w:rtl w:val="0"/>
              </w:rPr>
              <w:t xml:space="preserve">Web of Science</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bottom w:color="000000" w:space="0" w:sz="4" w:val="single"/>
            </w:tcBorders>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9"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202429"/>
                <w:sz w:val="20"/>
                <w:szCs w:val="20"/>
                <w:u w:val="none"/>
                <w:shd w:fill="auto" w:val="clear"/>
                <w:vertAlign w:val="baseline"/>
                <w:rtl w:val="0"/>
              </w:rPr>
              <w:t xml:space="preserve">Scopus ID</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61.48532569790405" w:hRule="atLeast"/>
          <w:tblHeader w:val="0"/>
        </w:trPr>
        <w:tc>
          <w:tcPr>
            <w:tcBorders>
              <w:top w:color="000000" w:space="0" w:sz="4" w:val="single"/>
              <w:bottom w:color="000000" w:space="0" w:sz="4" w:val="single"/>
            </w:tcBorders>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202429"/>
                <w:sz w:val="20"/>
                <w:szCs w:val="20"/>
                <w:u w:val="none"/>
                <w:shd w:fill="auto" w:val="clear"/>
                <w:vertAlign w:val="baseline"/>
                <w:rtl w:val="0"/>
              </w:rPr>
              <w:t xml:space="preserve">MyCitations (Google Scholar)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0"/>
        </w:tabs>
        <w:spacing w:after="0" w:before="0" w:line="240" w:lineRule="auto"/>
        <w:ind w:left="0"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4"/>
          <w:szCs w:val="24"/>
          <w:rtl w:val="0"/>
        </w:rPr>
        <w:t xml:space="preserve">7) </w:t>
      </w:r>
      <w:r w:rsidDel="00000000" w:rsidR="00000000" w:rsidRPr="00000000">
        <w:rPr>
          <w:rFonts w:ascii="Arial" w:cs="Arial" w:eastAsia="Arial" w:hAnsi="Arial"/>
          <w:b w:val="1"/>
          <w:bCs w:val="1"/>
          <w:sz w:val="24"/>
          <w:szCs w:val="24"/>
          <w:rtl w:val="0"/>
        </w:rPr>
        <w:t xml:space="preserve">Outras informações</w:t>
      </w: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spacing w:lin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Nesta seção, você pode descrever informações biográficas e de trajetória que não foram contempladas nos itens anteriores, mas que são relevantes para a análise do seu perfil e competência na área de atuação do projeto. Priorize relatos concisos sobre:</w:t>
      </w:r>
    </w:p>
    <w:p w:rsidR="00000000" w:rsidDel="00000000" w:rsidP="00000000" w:rsidRDefault="00000000" w:rsidRPr="00000000" w14:paraId="00000130">
      <w:pPr>
        <w:numPr>
          <w:ilvl w:val="0"/>
          <w:numId w:val="1"/>
        </w:numPr>
        <w:ind w:left="720" w:hanging="360"/>
      </w:pPr>
      <w:r w:rsidDel="00000000" w:rsidR="00000000" w:rsidRPr="00000000">
        <w:rPr>
          <w:rFonts w:ascii="Arial" w:cs="Arial" w:eastAsia="Arial" w:hAnsi="Arial"/>
          <w:b w:val="1"/>
          <w:bCs w:val="1"/>
          <w:sz w:val="22"/>
          <w:szCs w:val="22"/>
          <w:rtl w:val="0"/>
        </w:rPr>
        <w:t xml:space="preserve">Experiência internacional:</w:t>
      </w:r>
      <w:r w:rsidDel="00000000" w:rsidR="00000000" w:rsidRPr="00000000">
        <w:rPr>
          <w:rFonts w:ascii="Arial" w:cs="Arial" w:eastAsia="Arial" w:hAnsi="Arial"/>
          <w:sz w:val="22"/>
          <w:szCs w:val="22"/>
          <w:rtl w:val="0"/>
        </w:rPr>
        <w:t xml:space="preserve"> Colaborações em redes internacionais de pesquisa e resultados alcançados após o doutoramento.</w:t>
      </w:r>
    </w:p>
    <w:p w:rsidR="00000000" w:rsidDel="00000000" w:rsidP="00000000" w:rsidRDefault="00000000" w:rsidRPr="00000000" w14:paraId="00000131">
      <w:pPr>
        <w:numPr>
          <w:ilvl w:val="0"/>
          <w:numId w:val="1"/>
        </w:numPr>
        <w:ind w:left="720" w:hanging="360"/>
      </w:pPr>
      <w:r w:rsidDel="00000000" w:rsidR="00000000" w:rsidRPr="00000000">
        <w:rPr>
          <w:rFonts w:ascii="Arial" w:cs="Arial" w:eastAsia="Arial" w:hAnsi="Arial"/>
          <w:b w:val="1"/>
          <w:bCs w:val="1"/>
          <w:sz w:val="22"/>
          <w:szCs w:val="22"/>
          <w:rtl w:val="0"/>
        </w:rPr>
        <w:t xml:space="preserve">Formação de recursos humanos:</w:t>
      </w:r>
      <w:r w:rsidDel="00000000" w:rsidR="00000000" w:rsidRPr="00000000">
        <w:rPr>
          <w:rFonts w:ascii="Arial" w:cs="Arial" w:eastAsia="Arial" w:hAnsi="Arial"/>
          <w:sz w:val="22"/>
          <w:szCs w:val="22"/>
          <w:rtl w:val="0"/>
        </w:rPr>
        <w:t xml:space="preserve"> Prêmios recebidos por teses orientadas ou trajetória de destaque de ex-orientandos/supervisionandos.</w:t>
      </w:r>
    </w:p>
    <w:p w:rsidR="00000000" w:rsidDel="00000000" w:rsidP="00000000" w:rsidRDefault="00000000" w:rsidRPr="00000000" w14:paraId="00000132">
      <w:pPr>
        <w:numPr>
          <w:ilvl w:val="0"/>
          <w:numId w:val="1"/>
        </w:numPr>
        <w:ind w:left="720" w:hanging="360"/>
      </w:pPr>
      <w:r w:rsidDel="00000000" w:rsidR="00000000" w:rsidRPr="00000000">
        <w:rPr>
          <w:rFonts w:ascii="Arial" w:cs="Arial" w:eastAsia="Arial" w:hAnsi="Arial"/>
          <w:b w:val="1"/>
          <w:bCs w:val="1"/>
          <w:sz w:val="22"/>
          <w:szCs w:val="22"/>
          <w:rtl w:val="0"/>
        </w:rPr>
        <w:t xml:space="preserve">Histórico de interrupções:</w:t>
      </w:r>
      <w:r w:rsidDel="00000000" w:rsidR="00000000" w:rsidRPr="00000000">
        <w:rPr>
          <w:rFonts w:ascii="Arial" w:cs="Arial" w:eastAsia="Arial" w:hAnsi="Arial"/>
          <w:sz w:val="22"/>
          <w:szCs w:val="22"/>
          <w:rtl w:val="0"/>
        </w:rPr>
        <w:t xml:space="preserve"> Licenças (médicas, maternidade/paternidade, cuidados a terceiros) ou circunstâncias que impactaram sua produção acadêmica (indique datas de início e fim).</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58"/>
        </w:tabs>
        <w:spacing w:after="0" w:before="0" w:line="240" w:lineRule="auto"/>
        <w:ind w:left="0" w:right="0" w:firstLine="0"/>
        <w:jc w:val="both"/>
        <w:rPr>
          <w:rFonts w:ascii="Arial" w:cs="Arial" w:eastAsia="Arial" w:hAnsi="Arial"/>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34">
      <w:pPr>
        <w:spacing w:before="240" w:line="240" w:lineRule="auto"/>
        <w:jc w:val="both"/>
        <w:rPr>
          <w:rFonts w:ascii="Arial" w:cs="Arial" w:eastAsia="Arial" w:hAnsi="Arial"/>
          <w:sz w:val="22"/>
          <w:szCs w:val="22"/>
        </w:rPr>
        <w:sectPr>
          <w:footerReference r:id="rId19" w:type="default"/>
          <w:footerReference r:id="rId20" w:type="first"/>
          <w:footerReference r:id="rId21" w:type="even"/>
          <w:type w:val="nextPage"/>
          <w:pgSz w:h="16838" w:w="11906" w:orient="portrait"/>
          <w:pgMar w:bottom="1200" w:top="1920" w:left="1700.7874015748032" w:right="1700.7874015748032" w:header="0" w:footer="1007"/>
        </w:sectPr>
      </w:pPr>
      <w:r w:rsidDel="00000000" w:rsidR="00000000" w:rsidRPr="00000000">
        <w:rPr>
          <w:rFonts w:ascii="Arial" w:cs="Arial" w:eastAsia="Arial" w:hAnsi="Arial"/>
          <w:b w:val="1"/>
          <w:bCs w:val="1"/>
          <w:sz w:val="22"/>
          <w:szCs w:val="22"/>
          <w:rtl w:val="0"/>
        </w:rPr>
        <w:t xml:space="preserve">Nota:</w:t>
      </w:r>
      <w:r w:rsidDel="00000000" w:rsidR="00000000" w:rsidRPr="00000000">
        <w:rPr>
          <w:rFonts w:ascii="Arial" w:cs="Arial" w:eastAsia="Arial" w:hAnsi="Arial"/>
          <w:sz w:val="22"/>
          <w:szCs w:val="22"/>
          <w:rtl w:val="0"/>
        </w:rPr>
        <w:t xml:space="preserve"> Evite textos autoexplicativos longos; seja objetivo e foque nos fatos que demonstram sua maturidade profissional e impacto na área.</w:t>
      </w:r>
    </w:p>
    <w:p w:rsidR="00000000" w:rsidDel="00000000" w:rsidP="00000000" w:rsidRDefault="00000000" w:rsidRPr="00000000" w14:paraId="00000135">
      <w:pPr>
        <w:spacing w:before="66" w:line="264"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w:t>
      </w:r>
      <w:r w:rsidDel="00000000" w:rsidR="00000000" w:rsidRPr="00000000">
        <w:rPr>
          <w:rFonts w:ascii="Arial" w:cs="Arial" w:eastAsia="Arial" w:hAnsi="Arial"/>
          <w:b w:val="1"/>
          <w:bCs w:val="1"/>
          <w:rtl w:val="0"/>
        </w:rPr>
        <w:t xml:space="preserve">NEXO III</w:t>
      </w:r>
    </w:p>
    <w:p w:rsidR="00000000" w:rsidDel="00000000" w:rsidP="00000000" w:rsidRDefault="00000000" w:rsidRPr="00000000" w14:paraId="00000136">
      <w:pPr>
        <w:spacing w:before="66" w:line="264" w:lineRule="auto"/>
        <w:jc w:val="center"/>
        <w:rPr>
          <w:rFonts w:ascii="Arial" w:cs="Arial" w:eastAsia="Arial" w:hAnsi="Arial"/>
        </w:rPr>
      </w:pPr>
      <w:r w:rsidDel="00000000" w:rsidR="00000000" w:rsidRPr="00000000">
        <w:rPr>
          <w:rFonts w:ascii="Arial" w:cs="Arial" w:eastAsia="Arial" w:hAnsi="Arial"/>
          <w:b w:val="1"/>
          <w:bCs w:val="1"/>
          <w:rtl w:val="0"/>
        </w:rPr>
        <w:t xml:space="preserve">PLANO DE TRABALHO INSTITUCIONAL DA BOLSA DTI-A</w:t>
      </w: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tbl>
      <w:tblPr>
        <w:tblStyle w:val="Table10"/>
        <w:tblW w:w="8490.0" w:type="dxa"/>
        <w:jc w:val="center"/>
        <w:tblLayout w:type="fixed"/>
        <w:tblLook w:val="0600"/>
      </w:tblPr>
      <w:tblGrid>
        <w:gridCol w:w="1765.7802433786687"/>
        <w:gridCol w:w="6724.219756621332"/>
        <w:tblGridChange w:id="0">
          <w:tblGrid>
            <w:gridCol w:w="1765.7802433786687"/>
            <w:gridCol w:w="6724.219756621332"/>
          </w:tblGrid>
        </w:tblGridChange>
      </w:tblGrid>
      <w:tr>
        <w:trPr>
          <w:cantSplit w:val="0"/>
          <w:trHeight w:val="479" w:hRule="atLeast"/>
          <w:tblHeader w:val="0"/>
        </w:trPr>
        <w:tc>
          <w:tcPr>
            <w:gridSpan w:val="2"/>
            <w:tcBorders>
              <w:top w:color="000000" w:space="0" w:sz="4" w:val="single"/>
              <w:left w:color="000000" w:space="0" w:sz="8" w:val="single"/>
              <w:bottom w:color="000000" w:space="0" w:sz="4" w:val="single"/>
            </w:tcBorders>
            <w:shd w:fill="cccccc" w:val="clear"/>
          </w:tcPr>
          <w:p w:rsidR="00000000" w:rsidDel="00000000" w:rsidP="00000000" w:rsidRDefault="00000000" w:rsidRPr="00000000" w14:paraId="00000139">
            <w:pPr>
              <w:spacing w:before="25" w:lineRule="auto"/>
              <w:ind w:left="20" w:firstLine="0"/>
              <w:jc w:val="center"/>
              <w:rPr>
                <w:sz w:val="20"/>
                <w:szCs w:val="20"/>
              </w:rPr>
            </w:pPr>
            <w:r w:rsidDel="00000000" w:rsidR="00000000" w:rsidRPr="00000000">
              <w:rPr>
                <w:rFonts w:ascii="Arial" w:cs="Arial" w:eastAsia="Arial" w:hAnsi="Arial"/>
                <w:b w:val="1"/>
                <w:bCs w:val="1"/>
                <w:sz w:val="20"/>
                <w:szCs w:val="20"/>
                <w:rtl w:val="0"/>
              </w:rPr>
              <w:t xml:space="preserve">DADOS DO PLANO DE TRABALHO</w:t>
            </w:r>
            <w:r w:rsidDel="00000000" w:rsidR="00000000" w:rsidRPr="00000000">
              <w:rPr>
                <w:rtl w:val="0"/>
              </w:rPr>
            </w:r>
          </w:p>
        </w:tc>
      </w:tr>
      <w:tr>
        <w:trPr>
          <w:cantSplit w:val="0"/>
          <w:trHeight w:val="360.66571224051586" w:hRule="atLeast"/>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3B">
            <w:pPr>
              <w:spacing w:before="1" w:lineRule="auto"/>
              <w:ind w:left="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Regional</w:t>
            </w:r>
          </w:p>
        </w:tc>
        <w:tc>
          <w:tcPr>
            <w:tcBorders>
              <w:top w:color="000000" w:space="0" w:sz="4" w:val="single"/>
              <w:bottom w:color="000000" w:space="0" w:sz="4" w:val="single"/>
              <w:right w:color="000000" w:space="0" w:sz="8" w:val="single"/>
            </w:tcBorders>
          </w:tcPr>
          <w:p w:rsidR="00000000" w:rsidDel="00000000" w:rsidP="00000000" w:rsidRDefault="00000000" w:rsidRPr="00000000" w14:paraId="0000013C">
            <w:pPr>
              <w:spacing w:before="1" w:lineRule="auto"/>
              <w:ind w:left="9"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Sul</w:t>
            </w:r>
          </w:p>
        </w:tc>
      </w:tr>
      <w:tr>
        <w:trPr>
          <w:cantSplit w:val="0"/>
          <w:trHeight w:val="360.66571224051586" w:hRule="atLeast"/>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3D">
            <w:pPr>
              <w:spacing w:before="1" w:lineRule="auto"/>
              <w:ind w:left="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Instituição</w:t>
            </w:r>
          </w:p>
        </w:tc>
        <w:tc>
          <w:tcPr>
            <w:tcBorders>
              <w:top w:color="000000" w:space="0" w:sz="4" w:val="single"/>
              <w:bottom w:color="000000" w:space="0" w:sz="4" w:val="single"/>
              <w:right w:color="000000" w:space="0" w:sz="8" w:val="single"/>
            </w:tcBorders>
          </w:tcPr>
          <w:p w:rsidR="00000000" w:rsidDel="00000000" w:rsidP="00000000" w:rsidRDefault="00000000" w:rsidRPr="00000000" w14:paraId="0000013E">
            <w:pPr>
              <w:spacing w:before="1" w:lineRule="auto"/>
              <w:ind w:left="9"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Universidade Tecnológica Federal do Paraná</w:t>
            </w:r>
          </w:p>
        </w:tc>
      </w:tr>
      <w:tr>
        <w:trPr>
          <w:cantSplit w:val="0"/>
          <w:trHeight w:val="360.66571224051586" w:hRule="atLeast"/>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3F">
            <w:pPr>
              <w:spacing w:before="1" w:lineRule="auto"/>
              <w:ind w:left="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Programa de Pós-Graduação</w:t>
            </w:r>
          </w:p>
        </w:tc>
        <w:tc>
          <w:tcPr>
            <w:tcBorders>
              <w:top w:color="000000" w:space="0" w:sz="4" w:val="single"/>
              <w:bottom w:color="000000" w:space="0" w:sz="4" w:val="single"/>
              <w:right w:color="000000" w:space="0" w:sz="8" w:val="single"/>
            </w:tcBorders>
          </w:tcPr>
          <w:p w:rsidR="00000000" w:rsidDel="00000000" w:rsidP="00000000" w:rsidRDefault="00000000" w:rsidRPr="00000000" w14:paraId="00000140">
            <w:pPr>
              <w:spacing w:before="1" w:lineRule="auto"/>
              <w:ind w:left="9"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Programa de Pós-Graduação em Engenharia Ambiental</w:t>
            </w:r>
          </w:p>
        </w:tc>
      </w:tr>
      <w:tr>
        <w:trPr>
          <w:cantSplit w:val="0"/>
          <w:trHeight w:val="360.66571224051586" w:hRule="atLeast"/>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41">
            <w:pPr>
              <w:spacing w:before="1" w:lineRule="auto"/>
              <w:ind w:left="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Local</w:t>
            </w:r>
          </w:p>
        </w:tc>
        <w:tc>
          <w:tcPr>
            <w:tcBorders>
              <w:top w:color="000000" w:space="0" w:sz="4" w:val="single"/>
              <w:bottom w:color="000000" w:space="0" w:sz="4" w:val="single"/>
              <w:right w:color="000000" w:space="0" w:sz="8" w:val="single"/>
            </w:tcBorders>
          </w:tcPr>
          <w:p w:rsidR="00000000" w:rsidDel="00000000" w:rsidP="00000000" w:rsidRDefault="00000000" w:rsidRPr="00000000" w14:paraId="00000142">
            <w:pPr>
              <w:spacing w:before="1" w:lineRule="auto"/>
              <w:ind w:left="9"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Santa Helena, Paraná</w:t>
            </w:r>
          </w:p>
        </w:tc>
      </w:tr>
      <w:tr>
        <w:trPr>
          <w:cantSplit w:val="0"/>
          <w:trHeight w:val="360.66571224051586" w:hRule="atLeast"/>
          <w:tblHeader w:val="0"/>
        </w:trPr>
        <w:tc>
          <w:tcPr>
            <w:tcBorders>
              <w:top w:color="000000" w:space="0" w:sz="4" w:val="single"/>
              <w:left w:color="000000" w:space="0" w:sz="8" w:val="single"/>
              <w:bottom w:color="000000" w:space="0" w:sz="4" w:val="single"/>
            </w:tcBorders>
          </w:tcPr>
          <w:p w:rsidR="00000000" w:rsidDel="00000000" w:rsidP="00000000" w:rsidRDefault="00000000" w:rsidRPr="00000000" w14:paraId="00000143">
            <w:pPr>
              <w:spacing w:before="1" w:lineRule="auto"/>
              <w:ind w:left="9"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Pesquisador(a) orientador(a)</w:t>
            </w:r>
          </w:p>
        </w:tc>
        <w:tc>
          <w:tcPr>
            <w:tcBorders>
              <w:top w:color="000000" w:space="0" w:sz="4" w:val="single"/>
              <w:bottom w:color="000000" w:space="0" w:sz="4" w:val="single"/>
              <w:right w:color="000000" w:space="0" w:sz="8" w:val="single"/>
            </w:tcBorders>
          </w:tcPr>
          <w:p w:rsidR="00000000" w:rsidDel="00000000" w:rsidP="00000000" w:rsidRDefault="00000000" w:rsidRPr="00000000" w14:paraId="00000144">
            <w:pPr>
              <w:spacing w:before="1" w:lineRule="auto"/>
              <w:ind w:left="9"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Dr. Alessandro Samuel Rosa</w:t>
            </w:r>
          </w:p>
        </w:tc>
      </w:tr>
      <w:tr>
        <w:trPr>
          <w:cantSplit w:val="0"/>
          <w:trHeight w:val="4386.533425223988" w:hRule="atLeast"/>
          <w:tblHeader w:val="0"/>
        </w:trPr>
        <w:tc>
          <w:tcPr>
            <w:gridSpan w:val="2"/>
            <w:tcBorders>
              <w:top w:color="000000" w:space="0" w:sz="4" w:val="single"/>
              <w:left w:color="000000" w:space="0" w:sz="8" w:val="single"/>
              <w:bottom w:color="000000" w:space="0" w:sz="4" w:val="single"/>
            </w:tcBorders>
          </w:tcPr>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Introdução:</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20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O(A) bolsista atuará como líder de projeto e especialista em pedologia/pedometria, integrando o INCT Solos do Brasil na Regional Sul. A atuação divide-se em duas frentes complementares, com forte suporte de equipe técnica do Laboratório de Pedometria e infraestrutura institucional da UTFPR:</w:t>
            </w:r>
          </w:p>
          <w:p w:rsidR="00000000" w:rsidDel="00000000" w:rsidP="00000000" w:rsidRDefault="00000000" w:rsidRPr="00000000" w14:paraId="00000147">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afterAutospacing="0" w:before="25" w:line="240"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b w:val="1"/>
                <w:bCs w:val="1"/>
                <w:sz w:val="20"/>
                <w:szCs w:val="20"/>
                <w:rtl w:val="0"/>
              </w:rPr>
              <w:t xml:space="preserve">Frente regional (liderança de campo e mapeamento):</w:t>
            </w:r>
            <w:r w:rsidDel="00000000" w:rsidR="00000000" w:rsidRPr="00000000">
              <w:rPr>
                <w:rFonts w:ascii="Arial" w:cs="Arial" w:eastAsia="Arial" w:hAnsi="Arial"/>
                <w:sz w:val="20"/>
                <w:szCs w:val="20"/>
                <w:rtl w:val="0"/>
              </w:rPr>
              <w:t xml:space="preserve"> O(A) bolsista será responsável pelo planejamento estratégico e coordenação das expedições na Área Piloto da Bacia do Rio Dourado (Oeste do Paraná). Contará com apoio de equipe técnica de campo para a execução das atividades operacionais (abertura de trincheiras, coleta de amostras e processamento físico), cabendo ao(à) bolsista a supervisão técnica, a descrição morfológica, a validação dos dados e a liderança do mapeamento na escala 1:50.000.</w:t>
            </w:r>
          </w:p>
          <w:p w:rsidR="00000000" w:rsidDel="00000000" w:rsidP="00000000" w:rsidRDefault="00000000" w:rsidRPr="00000000" w14:paraId="00000148">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b w:val="1"/>
                <w:bCs w:val="1"/>
                <w:sz w:val="20"/>
                <w:szCs w:val="20"/>
                <w:rtl w:val="0"/>
              </w:rPr>
              <w:t xml:space="preserve">Frente nacional (gestão de dados e ciência):</w:t>
            </w:r>
            <w:r w:rsidDel="00000000" w:rsidR="00000000" w:rsidRPr="00000000">
              <w:rPr>
                <w:rFonts w:ascii="Arial" w:cs="Arial" w:eastAsia="Arial" w:hAnsi="Arial"/>
                <w:sz w:val="20"/>
                <w:szCs w:val="20"/>
                <w:rtl w:val="0"/>
              </w:rPr>
              <w:t xml:space="preserve"> O(A) profissional atuará como liderança técnica na governança de dados do Repositório </w:t>
            </w:r>
            <w:r w:rsidDel="00000000" w:rsidR="00000000" w:rsidRPr="00000000">
              <w:rPr>
                <w:rFonts w:ascii="Arial" w:cs="Arial" w:eastAsia="Arial" w:hAnsi="Arial"/>
                <w:i w:val="1"/>
                <w:iCs w:val="1"/>
                <w:sz w:val="20"/>
                <w:szCs w:val="20"/>
                <w:rtl w:val="0"/>
              </w:rPr>
              <w:t xml:space="preserve">SoilData</w:t>
            </w:r>
            <w:r w:rsidDel="00000000" w:rsidR="00000000" w:rsidRPr="00000000">
              <w:rPr>
                <w:rFonts w:ascii="Arial" w:cs="Arial" w:eastAsia="Arial" w:hAnsi="Arial"/>
                <w:sz w:val="20"/>
                <w:szCs w:val="20"/>
                <w:rtl w:val="0"/>
              </w:rPr>
              <w:t xml:space="preserve"> (soildata.mapbiomas.org). Supervisionará a curadoria de dados de abrangência nacional, atuando como o elo científico entre o resgate de dados legados e a modelagem pedométrica avançada. Esta frente permite ao bolsista consolidar competências em </w:t>
            </w:r>
            <w:r w:rsidDel="00000000" w:rsidR="00000000" w:rsidRPr="00000000">
              <w:rPr>
                <w:rFonts w:ascii="Arial" w:cs="Arial" w:eastAsia="Arial" w:hAnsi="Arial"/>
                <w:i w:val="1"/>
                <w:iCs w:val="1"/>
                <w:sz w:val="20"/>
                <w:szCs w:val="20"/>
                <w:rtl w:val="0"/>
              </w:rPr>
              <w:t xml:space="preserve">Data Science</w:t>
            </w:r>
            <w:r w:rsidDel="00000000" w:rsidR="00000000" w:rsidRPr="00000000">
              <w:rPr>
                <w:rFonts w:ascii="Arial" w:cs="Arial" w:eastAsia="Arial" w:hAnsi="Arial"/>
                <w:sz w:val="20"/>
                <w:szCs w:val="20"/>
                <w:rtl w:val="0"/>
              </w:rPr>
              <w:t xml:space="preserve"> aplicado, trabalhando de forma colaborativa com a rede nacional de pesquisadores do INCT Solos do Brasil.</w:t>
            </w:r>
          </w:p>
        </w:tc>
      </w:tr>
      <w:tr>
        <w:trPr>
          <w:cantSplit w:val="0"/>
          <w:trHeight w:val="420" w:hRule="atLeast"/>
          <w:tblHeader w:val="0"/>
        </w:trPr>
        <w:tc>
          <w:tcPr>
            <w:gridSpan w:val="2"/>
            <w:tcBorders>
              <w:top w:color="000000" w:space="0" w:sz="4" w:val="single"/>
              <w:left w:color="000000" w:space="0" w:sz="8" w:val="single"/>
              <w:bottom w:color="000000" w:space="0" w:sz="4" w:val="single"/>
            </w:tcBorders>
          </w:tcPr>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Objetivo:</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Estabelecer a Bacia do Rio Dourado como referência em mapeamento de solos e consolidar o fluxo de curadoria de dados no repositório nacional </w:t>
            </w:r>
            <w:r w:rsidDel="00000000" w:rsidR="00000000" w:rsidRPr="00000000">
              <w:rPr>
                <w:rFonts w:ascii="Arial" w:cs="Arial" w:eastAsia="Arial" w:hAnsi="Arial"/>
                <w:i w:val="1"/>
                <w:iCs w:val="1"/>
                <w:sz w:val="20"/>
                <w:szCs w:val="20"/>
                <w:rtl w:val="0"/>
              </w:rPr>
              <w:t xml:space="preserve">SoilData</w:t>
            </w:r>
            <w:r w:rsidDel="00000000" w:rsidR="00000000" w:rsidRPr="00000000">
              <w:rPr>
                <w:rFonts w:ascii="Arial" w:cs="Arial" w:eastAsia="Arial" w:hAnsi="Arial"/>
                <w:sz w:val="20"/>
                <w:szCs w:val="20"/>
                <w:rtl w:val="0"/>
              </w:rPr>
              <w:t xml:space="preserve">, exercendo papel de coordenação científica sob suporte de infraestrutura e equipe técnica regional.</w:t>
            </w:r>
          </w:p>
        </w:tc>
      </w:tr>
      <w:tr>
        <w:trPr>
          <w:cantSplit w:val="0"/>
          <w:trHeight w:val="420" w:hRule="atLeast"/>
          <w:tblHeader w:val="0"/>
        </w:trPr>
        <w:tc>
          <w:tcPr>
            <w:gridSpan w:val="2"/>
            <w:tcBorders>
              <w:top w:color="000000" w:space="0" w:sz="4" w:val="single"/>
              <w:left w:color="000000" w:space="0" w:sz="8" w:val="single"/>
              <w:bottom w:color="000000" w:space="0" w:sz="4" w:val="single"/>
            </w:tcBorders>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Metas:</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O plano prevê a entrega de produtos técnico-científicos, sendo as atividades de campo e laboratório executadas com apoio operacional da equipe técnica vinculada ao INCT. As metas incluem:</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Meta 1: </w:t>
            </w:r>
            <w:r w:rsidDel="00000000" w:rsidR="00000000" w:rsidRPr="00000000">
              <w:rPr>
                <w:rFonts w:ascii="Arial" w:cs="Arial" w:eastAsia="Arial" w:hAnsi="Arial"/>
                <w:sz w:val="20"/>
                <w:szCs w:val="20"/>
                <w:rtl w:val="0"/>
              </w:rPr>
              <w:t xml:space="preserve">Concluir o esforço amostral de campo na área piloto</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Meta 2: </w:t>
            </w:r>
            <w:r w:rsidDel="00000000" w:rsidR="00000000" w:rsidRPr="00000000">
              <w:rPr>
                <w:rFonts w:ascii="Arial" w:cs="Arial" w:eastAsia="Arial" w:hAnsi="Arial"/>
                <w:sz w:val="20"/>
                <w:szCs w:val="20"/>
                <w:rtl w:val="0"/>
              </w:rPr>
              <w:t xml:space="preserve">Processar e destinar o acervo amostral para análises laboratoriais</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Meta 3: </w:t>
            </w:r>
            <w:r w:rsidDel="00000000" w:rsidR="00000000" w:rsidRPr="00000000">
              <w:rPr>
                <w:rFonts w:ascii="Arial" w:cs="Arial" w:eastAsia="Arial" w:hAnsi="Arial"/>
                <w:sz w:val="20"/>
                <w:szCs w:val="20"/>
                <w:rtl w:val="0"/>
              </w:rPr>
              <w:t xml:space="preserve">Instalar</w:t>
            </w:r>
            <w:r w:rsidDel="00000000" w:rsidR="00000000" w:rsidRPr="00000000">
              <w:rPr>
                <w:rFonts w:ascii="Arial" w:cs="Arial" w:eastAsia="Arial" w:hAnsi="Arial"/>
                <w:sz w:val="20"/>
                <w:szCs w:val="20"/>
                <w:rtl w:val="0"/>
              </w:rPr>
              <w:t xml:space="preserve"> sensores de monitoramento instrumental (umidade e temperatura do solo)</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Meta 4: </w:t>
            </w:r>
            <w:r w:rsidDel="00000000" w:rsidR="00000000" w:rsidRPr="00000000">
              <w:rPr>
                <w:rFonts w:ascii="Arial" w:cs="Arial" w:eastAsia="Arial" w:hAnsi="Arial"/>
                <w:sz w:val="20"/>
                <w:szCs w:val="20"/>
                <w:rtl w:val="0"/>
              </w:rPr>
              <w:t xml:space="preserve">Consolidar o inventário de dados de solo dos pesquisadores do INCT</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Meta 5: </w:t>
            </w:r>
            <w:r w:rsidDel="00000000" w:rsidR="00000000" w:rsidRPr="00000000">
              <w:rPr>
                <w:rFonts w:ascii="Arial" w:cs="Arial" w:eastAsia="Arial" w:hAnsi="Arial"/>
                <w:sz w:val="20"/>
                <w:szCs w:val="20"/>
                <w:rtl w:val="0"/>
              </w:rPr>
              <w:t xml:space="preserve">Concluir o controle de qualidade de dados legados do RadamBrasil</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Meta 6: </w:t>
            </w:r>
            <w:r w:rsidDel="00000000" w:rsidR="00000000" w:rsidRPr="00000000">
              <w:rPr>
                <w:rFonts w:ascii="Arial" w:cs="Arial" w:eastAsia="Arial" w:hAnsi="Arial"/>
                <w:sz w:val="20"/>
                <w:szCs w:val="20"/>
                <w:rtl w:val="0"/>
              </w:rPr>
              <w:t xml:space="preserve">Gerar o mapa de classes de solos e aptidão agrícola da área (escala 1:50.000)</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Meta 7:</w:t>
            </w:r>
            <w:r w:rsidDel="00000000" w:rsidR="00000000" w:rsidRPr="00000000">
              <w:rPr>
                <w:rFonts w:ascii="Arial" w:cs="Arial" w:eastAsia="Arial" w:hAnsi="Arial"/>
                <w:sz w:val="20"/>
                <w:szCs w:val="20"/>
                <w:rtl w:val="0"/>
              </w:rPr>
              <w:t xml:space="preserve"> Ministrar um treinamento presencial para técnicos extensionistas e consultores </w:t>
            </w:r>
          </w:p>
        </w:tc>
      </w:tr>
      <w:tr>
        <w:trPr>
          <w:cantSplit w:val="0"/>
          <w:trHeight w:val="420" w:hRule="atLeast"/>
          <w:tblHeader w:val="0"/>
        </w:trPr>
        <w:tc>
          <w:tcPr>
            <w:gridSpan w:val="2"/>
            <w:tcBorders>
              <w:top w:color="000000" w:space="0" w:sz="4" w:val="single"/>
              <w:left w:color="000000" w:space="0" w:sz="8" w:val="single"/>
              <w:bottom w:color="000000" w:space="0" w:sz="4" w:val="single"/>
            </w:tcBorders>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Atividades propostas:</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20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Gestão e supervisão de campo e laboratório:</w:t>
            </w:r>
            <w:r w:rsidDel="00000000" w:rsidR="00000000" w:rsidRPr="00000000">
              <w:rPr>
                <w:rFonts w:ascii="Arial" w:cs="Arial" w:eastAsia="Arial" w:hAnsi="Arial"/>
                <w:sz w:val="20"/>
                <w:szCs w:val="20"/>
                <w:rtl w:val="0"/>
              </w:rPr>
              <w:t xml:space="preserve"> Planejar e supervisionar as expedições de campo, validando os procedimentos técnicos de descrição e amostragem realizados pela equipe de apoio. Gerenciar o fluxo de processamento laboratorial das amostras, garantindo o padrão de qualidade exigido para as análises físicas e químicas.</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20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Engenharia de dados e curadoria:</w:t>
            </w:r>
            <w:r w:rsidDel="00000000" w:rsidR="00000000" w:rsidRPr="00000000">
              <w:rPr>
                <w:rFonts w:ascii="Arial" w:cs="Arial" w:eastAsia="Arial" w:hAnsi="Arial"/>
                <w:sz w:val="20"/>
                <w:szCs w:val="20"/>
                <w:rtl w:val="0"/>
              </w:rPr>
              <w:t xml:space="preserve"> Supervisionar o inventário de dados legados. Aplicar critérios de controle de qualidade (limpeza dos dados) para a integração de </w:t>
            </w:r>
            <w:r w:rsidDel="00000000" w:rsidR="00000000" w:rsidRPr="00000000">
              <w:rPr>
                <w:rFonts w:ascii="Arial" w:cs="Arial" w:eastAsia="Arial" w:hAnsi="Arial"/>
                <w:i w:val="1"/>
                <w:iCs w:val="1"/>
                <w:sz w:val="20"/>
                <w:szCs w:val="20"/>
                <w:rtl w:val="0"/>
              </w:rPr>
              <w:t xml:space="preserve">datasets</w:t>
            </w:r>
            <w:r w:rsidDel="00000000" w:rsidR="00000000" w:rsidRPr="00000000">
              <w:rPr>
                <w:rFonts w:ascii="Arial" w:cs="Arial" w:eastAsia="Arial" w:hAnsi="Arial"/>
                <w:sz w:val="20"/>
                <w:szCs w:val="20"/>
                <w:rtl w:val="0"/>
              </w:rPr>
              <w:t xml:space="preserve"> nacionais, utilizando o ecossistema </w:t>
            </w:r>
            <w:r w:rsidDel="00000000" w:rsidR="00000000" w:rsidRPr="00000000">
              <w:rPr>
                <w:rFonts w:ascii="Arial" w:cs="Arial" w:eastAsia="Arial" w:hAnsi="Arial"/>
                <w:i w:val="1"/>
                <w:iCs w:val="1"/>
                <w:sz w:val="20"/>
                <w:szCs w:val="20"/>
                <w:rtl w:val="0"/>
              </w:rPr>
              <w:t xml:space="preserve">SoilData</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20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Pesquisa e difusão:</w:t>
            </w:r>
            <w:r w:rsidDel="00000000" w:rsidR="00000000" w:rsidRPr="00000000">
              <w:rPr>
                <w:rFonts w:ascii="Arial" w:cs="Arial" w:eastAsia="Arial" w:hAnsi="Arial"/>
                <w:sz w:val="20"/>
                <w:szCs w:val="20"/>
                <w:rtl w:val="0"/>
              </w:rPr>
              <w:t xml:space="preserve"> Integrar os dados de campo e laboratório para a modelagem preditiva e confecção da cartografia de solos. Elaborar relatórios, documentos técnicos e artigo científico. Representar o INCT em atividades de difusão científica, capacitando a comunidade acadêmica através de minicursos.</w:t>
            </w:r>
          </w:p>
        </w:tc>
      </w:tr>
      <w:tr>
        <w:trPr>
          <w:cantSplit w:val="0"/>
          <w:trHeight w:val="420" w:hRule="atLeast"/>
          <w:tblHeader w:val="0"/>
        </w:trPr>
        <w:tc>
          <w:tcPr>
            <w:gridSpan w:val="2"/>
            <w:tcBorders>
              <w:top w:color="000000" w:space="0" w:sz="4" w:val="single"/>
              <w:left w:color="000000" w:space="0" w:sz="8" w:val="single"/>
              <w:bottom w:color="000000" w:space="0" w:sz="4" w:val="single"/>
            </w:tcBorders>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Cronograma (12 meses)</w:t>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25" w:line="240" w:lineRule="auto"/>
              <w:ind w:left="2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01:</w:t>
            </w:r>
            <w:r w:rsidDel="00000000" w:rsidR="00000000" w:rsidRPr="00000000">
              <w:rPr>
                <w:rFonts w:ascii="Arial" w:cs="Arial" w:eastAsia="Arial" w:hAnsi="Arial"/>
                <w:sz w:val="20"/>
                <w:szCs w:val="20"/>
                <w:rtl w:val="0"/>
              </w:rPr>
              <w:t xml:space="preserve"> Treinamento prático da equipe de campo, reconhecimento geomorfológico e pedoambiental da Bacia do Rio Dourado e compilação inicial de dados geoespaciais e imagens orbitais. Integração à infraestrutura e aos protocolos do Repositório </w:t>
            </w:r>
            <w:r w:rsidDel="00000000" w:rsidR="00000000" w:rsidRPr="00000000">
              <w:rPr>
                <w:rFonts w:ascii="Arial" w:cs="Arial" w:eastAsia="Arial" w:hAnsi="Arial"/>
                <w:i w:val="1"/>
                <w:iCs w:val="1"/>
                <w:sz w:val="20"/>
                <w:szCs w:val="20"/>
                <w:rtl w:val="0"/>
              </w:rPr>
              <w:t xml:space="preserve">SoilData</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5E">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02:</w:t>
            </w:r>
            <w:r w:rsidDel="00000000" w:rsidR="00000000" w:rsidRPr="00000000">
              <w:rPr>
                <w:rFonts w:ascii="Arial" w:cs="Arial" w:eastAsia="Arial" w:hAnsi="Arial"/>
                <w:sz w:val="20"/>
                <w:szCs w:val="20"/>
                <w:rtl w:val="0"/>
              </w:rPr>
              <w:t xml:space="preserve"> Execução da primeira etapa da amostragem de campo, com descrição morfológica e coleta de solo em pedossequências.</w:t>
            </w:r>
          </w:p>
          <w:p w:rsidR="00000000" w:rsidDel="00000000" w:rsidP="00000000" w:rsidRDefault="00000000" w:rsidRPr="00000000" w14:paraId="0000015F">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03:</w:t>
            </w:r>
            <w:r w:rsidDel="00000000" w:rsidR="00000000" w:rsidRPr="00000000">
              <w:rPr>
                <w:rFonts w:ascii="Arial" w:cs="Arial" w:eastAsia="Arial" w:hAnsi="Arial"/>
                <w:sz w:val="20"/>
                <w:szCs w:val="20"/>
                <w:rtl w:val="0"/>
              </w:rPr>
              <w:t xml:space="preserve"> Conclusão das atividades de campo com a abertura, descrição morfológica e amostragem física e química completa de perfis modais. Início da supervisão das rotinas de digitalização e resgate de dados pedológicos legados no </w:t>
            </w:r>
            <w:r w:rsidDel="00000000" w:rsidR="00000000" w:rsidRPr="00000000">
              <w:rPr>
                <w:rFonts w:ascii="Arial" w:cs="Arial" w:eastAsia="Arial" w:hAnsi="Arial"/>
                <w:i w:val="1"/>
                <w:iCs w:val="1"/>
                <w:sz w:val="20"/>
                <w:szCs w:val="20"/>
                <w:rtl w:val="0"/>
              </w:rPr>
              <w:t xml:space="preserve">SoilData</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60">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04:</w:t>
            </w:r>
            <w:r w:rsidDel="00000000" w:rsidR="00000000" w:rsidRPr="00000000">
              <w:rPr>
                <w:rFonts w:ascii="Arial" w:cs="Arial" w:eastAsia="Arial" w:hAnsi="Arial"/>
                <w:sz w:val="20"/>
                <w:szCs w:val="20"/>
                <w:rtl w:val="0"/>
              </w:rPr>
              <w:t xml:space="preserve"> Processamento físico em laboratório (secagem, destorroamento e peneiramento para obtenção da TFSA) das amostras coletadas na área piloto, seguido da organização do inventário físico e preparação logística do material.</w:t>
            </w:r>
          </w:p>
          <w:p w:rsidR="00000000" w:rsidDel="00000000" w:rsidP="00000000" w:rsidRDefault="00000000" w:rsidRPr="00000000" w14:paraId="00000161">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05:</w:t>
            </w:r>
            <w:r w:rsidDel="00000000" w:rsidR="00000000" w:rsidRPr="00000000">
              <w:rPr>
                <w:rFonts w:ascii="Arial" w:cs="Arial" w:eastAsia="Arial" w:hAnsi="Arial"/>
                <w:sz w:val="20"/>
                <w:szCs w:val="20"/>
                <w:rtl w:val="0"/>
              </w:rPr>
              <w:t xml:space="preserve"> Despacho logístico seguro das amostras para os laboratórios analíticos contratados. Instalação física, calibração eletrônica e início da operação das duas estações automáticas de monitoramento contínuo de temperatura e umidade do solo em pedoambientes contrastantes na bacia.</w:t>
            </w:r>
          </w:p>
          <w:p w:rsidR="00000000" w:rsidDel="00000000" w:rsidP="00000000" w:rsidRDefault="00000000" w:rsidRPr="00000000" w14:paraId="00000162">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06:</w:t>
            </w:r>
            <w:r w:rsidDel="00000000" w:rsidR="00000000" w:rsidRPr="00000000">
              <w:rPr>
                <w:rFonts w:ascii="Arial" w:cs="Arial" w:eastAsia="Arial" w:hAnsi="Arial"/>
                <w:sz w:val="20"/>
                <w:szCs w:val="20"/>
                <w:rtl w:val="0"/>
              </w:rPr>
              <w:t xml:space="preserve"> Planejamento didático, estruturação da infraestrutura e ministração do treinamento presencial obrigatório fixado no edital para capacitação de técnicos extensionistas e consultores no uso de dados e informações de solos.</w:t>
            </w:r>
          </w:p>
          <w:p w:rsidR="00000000" w:rsidDel="00000000" w:rsidP="00000000" w:rsidRDefault="00000000" w:rsidRPr="00000000" w14:paraId="00000163">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07:</w:t>
            </w:r>
            <w:r w:rsidDel="00000000" w:rsidR="00000000" w:rsidRPr="00000000">
              <w:rPr>
                <w:rFonts w:ascii="Arial" w:cs="Arial" w:eastAsia="Arial" w:hAnsi="Arial"/>
                <w:sz w:val="20"/>
                <w:szCs w:val="20"/>
                <w:rtl w:val="0"/>
              </w:rPr>
              <w:t xml:space="preserve"> Execução em larga escala dos procedimentos de curadoria técnica, limpeza sintática e harmonização semântica (com aplicação de vocabulários controlados) nos lotes de dados de solo de abrangência nacional inseridos no </w:t>
            </w:r>
            <w:r w:rsidDel="00000000" w:rsidR="00000000" w:rsidRPr="00000000">
              <w:rPr>
                <w:rFonts w:ascii="Arial" w:cs="Arial" w:eastAsia="Arial" w:hAnsi="Arial"/>
                <w:i w:val="1"/>
                <w:iCs w:val="1"/>
                <w:sz w:val="20"/>
                <w:szCs w:val="20"/>
                <w:rtl w:val="0"/>
              </w:rPr>
              <w:t xml:space="preserve">SoilData</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64">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08:</w:t>
            </w:r>
            <w:r w:rsidDel="00000000" w:rsidR="00000000" w:rsidRPr="00000000">
              <w:rPr>
                <w:rFonts w:ascii="Arial" w:cs="Arial" w:eastAsia="Arial" w:hAnsi="Arial"/>
                <w:sz w:val="20"/>
                <w:szCs w:val="20"/>
                <w:rtl w:val="0"/>
              </w:rPr>
              <w:t xml:space="preserve"> Recepção dos dados analíticos laboratoriais, auditoria de inconsistências e estruturação final do banco de dados unificado da Área Piloto da Bacia do Rio Dourado. Execução das rotinas para filtragem de </w:t>
            </w:r>
            <w:r w:rsidDel="00000000" w:rsidR="00000000" w:rsidRPr="00000000">
              <w:rPr>
                <w:rFonts w:ascii="Arial" w:cs="Arial" w:eastAsia="Arial" w:hAnsi="Arial"/>
                <w:i w:val="1"/>
                <w:iCs w:val="1"/>
                <w:sz w:val="20"/>
                <w:szCs w:val="20"/>
                <w:rtl w:val="0"/>
              </w:rPr>
              <w:t xml:space="preserve">outliers</w:t>
            </w:r>
            <w:r w:rsidDel="00000000" w:rsidR="00000000" w:rsidRPr="00000000">
              <w:rPr>
                <w:rFonts w:ascii="Arial" w:cs="Arial" w:eastAsia="Arial" w:hAnsi="Arial"/>
                <w:sz w:val="20"/>
                <w:szCs w:val="20"/>
                <w:rtl w:val="0"/>
              </w:rPr>
              <w:t xml:space="preserve"> na base nacional do repositório. </w:t>
            </w:r>
          </w:p>
          <w:p w:rsidR="00000000" w:rsidDel="00000000" w:rsidP="00000000" w:rsidRDefault="00000000" w:rsidRPr="00000000" w14:paraId="00000165">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09:</w:t>
            </w:r>
            <w:r w:rsidDel="00000000" w:rsidR="00000000" w:rsidRPr="00000000">
              <w:rPr>
                <w:rFonts w:ascii="Arial" w:cs="Arial" w:eastAsia="Arial" w:hAnsi="Arial"/>
                <w:sz w:val="20"/>
                <w:szCs w:val="20"/>
                <w:rtl w:val="0"/>
              </w:rPr>
              <w:t xml:space="preserve"> Início da confecção do mapa pedológico da área piloto na escala 1:50.000, aplicando metodologias tradicionais de relação solo-paisagem e/ou técnicas quantitativas de modelagem espacial.</w:t>
            </w:r>
          </w:p>
          <w:p w:rsidR="00000000" w:rsidDel="00000000" w:rsidP="00000000" w:rsidRDefault="00000000" w:rsidRPr="00000000" w14:paraId="00000166">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10:</w:t>
            </w:r>
            <w:r w:rsidDel="00000000" w:rsidR="00000000" w:rsidRPr="00000000">
              <w:rPr>
                <w:rFonts w:ascii="Arial" w:cs="Arial" w:eastAsia="Arial" w:hAnsi="Arial"/>
                <w:sz w:val="20"/>
                <w:szCs w:val="20"/>
                <w:rtl w:val="0"/>
              </w:rPr>
              <w:t xml:space="preserve"> Finalização do mapa pedológico 1:50.000 e validação de seus limites cartográficos. Elaboração do mapa de interpretação de aptidão agrícola das terras na bacia. </w:t>
            </w:r>
          </w:p>
          <w:p w:rsidR="00000000" w:rsidDel="00000000" w:rsidP="00000000" w:rsidRDefault="00000000" w:rsidRPr="00000000" w14:paraId="00000167">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11:</w:t>
            </w:r>
            <w:r w:rsidDel="00000000" w:rsidR="00000000" w:rsidRPr="00000000">
              <w:rPr>
                <w:rFonts w:ascii="Arial" w:cs="Arial" w:eastAsia="Arial" w:hAnsi="Arial"/>
                <w:sz w:val="20"/>
                <w:szCs w:val="20"/>
                <w:rtl w:val="0"/>
              </w:rPr>
              <w:t xml:space="preserve"> Elaboração e consolidação dos relatórios técnicos explicativos e da documentação cartográfica da área piloto. Finalização dos procedimentos de curadoria da base nacional e homologação das atualizações no repositório </w:t>
            </w:r>
            <w:r w:rsidDel="00000000" w:rsidR="00000000" w:rsidRPr="00000000">
              <w:rPr>
                <w:rFonts w:ascii="Arial" w:cs="Arial" w:eastAsia="Arial" w:hAnsi="Arial"/>
                <w:i w:val="1"/>
                <w:iCs w:val="1"/>
                <w:sz w:val="20"/>
                <w:szCs w:val="20"/>
                <w:rtl w:val="0"/>
              </w:rPr>
              <w:t xml:space="preserve">SoilData</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68">
            <w:pPr>
              <w:spacing w:before="25" w:lineRule="auto"/>
              <w:ind w:left="2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Mês 12:</w:t>
            </w:r>
            <w:r w:rsidDel="00000000" w:rsidR="00000000" w:rsidRPr="00000000">
              <w:rPr>
                <w:rFonts w:ascii="Arial" w:cs="Arial" w:eastAsia="Arial" w:hAnsi="Arial"/>
                <w:sz w:val="20"/>
                <w:szCs w:val="20"/>
                <w:rtl w:val="0"/>
              </w:rPr>
              <w:t xml:space="preserve"> Elaboração e envio à coordenação do Relatório Técnico-Científico Final de Atividades da bolsa. Redação final e submissão de 01 (um) artigo científico associado aos resultados e dados gerados pela bolsa.</w:t>
            </w:r>
          </w:p>
        </w:tc>
      </w:tr>
    </w:tbl>
    <w:p w:rsidR="00000000" w:rsidDel="00000000" w:rsidP="00000000" w:rsidRDefault="00000000" w:rsidRPr="00000000" w14:paraId="0000016A">
      <w:pPr>
        <w:spacing w:before="34" w:lineRule="auto"/>
        <w:ind w:left="0" w:firstLine="0"/>
        <w:rPr>
          <w:rFonts w:ascii="Arial" w:cs="Arial" w:eastAsia="Arial" w:hAnsi="Arial"/>
          <w:b w:val="1"/>
          <w:bCs w:val="1"/>
          <w:sz w:val="20"/>
          <w:szCs w:val="20"/>
        </w:rPr>
      </w:pPr>
      <w:r w:rsidDel="00000000" w:rsidR="00000000" w:rsidRPr="00000000">
        <w:rPr>
          <w:rtl w:val="0"/>
        </w:rPr>
      </w:r>
    </w:p>
    <w:sectPr>
      <w:footerReference r:id="rId22" w:type="default"/>
      <w:footerReference r:id="rId23" w:type="first"/>
      <w:footerReference r:id="rId24" w:type="even"/>
      <w:type w:val="nextPage"/>
      <w:pgSz w:h="16838" w:w="11906" w:orient="portrait"/>
      <w:pgMar w:bottom="1200" w:top="1920" w:left="1700.7874015748032" w:right="1700.7874015748032" w:header="0" w:footer="100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A">
    <w:pPr>
      <w:rPr/>
    </w:pPr>
    <w:r w:rsidDel="00000000" w:rsidR="00000000" w:rsidRPr="00000000">
      <w:rPr>
        <w:rtl w:val="0"/>
      </w:rPr>
    </w:r>
  </w:p>
  <w:tbl>
    <w:tblPr>
      <w:tblStyle w:val="Table11"/>
      <w:tblW w:w="85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3"/>
      <w:gridCol w:w="4253"/>
      <w:tblGridChange w:id="0">
        <w:tblGrid>
          <w:gridCol w:w="4253"/>
          <w:gridCol w:w="425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B">
          <w:pPr>
            <w:ind w:left="0" w:firstLine="0"/>
            <w:rPr/>
          </w:pPr>
          <w:r w:rsidDel="00000000" w:rsidR="00000000" w:rsidRPr="00000000">
            <w:rPr>
              <w:rFonts w:ascii="Arial" w:cs="Arial" w:eastAsia="Arial" w:hAnsi="Arial"/>
              <w:sz w:val="24"/>
              <w:szCs w:val="24"/>
            </w:rPr>
            <w:drawing>
              <wp:inline distB="0" distT="0" distL="0" distR="0">
                <wp:extent cx="905510" cy="812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05510" cy="8128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C">
          <w:pPr>
            <w:ind w:left="878" w:firstLine="0"/>
            <w:rPr/>
          </w:pPr>
          <w:r w:rsidDel="00000000" w:rsidR="00000000" w:rsidRPr="00000000">
            <w:rPr>
              <w:rFonts w:ascii="Arial" w:cs="Arial" w:eastAsia="Arial" w:hAnsi="Arial"/>
              <w:sz w:val="24"/>
              <w:szCs w:val="24"/>
            </w:rPr>
            <w:drawing>
              <wp:inline distB="0" distT="0" distL="0" distR="0">
                <wp:extent cx="1847850" cy="819150"/>
                <wp:effectExtent b="0" l="0" r="0" t="0"/>
                <wp:docPr id="2"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847850" cy="8191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7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126" w:hanging="266"/>
      </w:pPr>
      <w:rPr>
        <w:rFonts w:ascii="Arial" w:cs="Arial" w:eastAsia="Arial" w:hAnsi="Arial"/>
        <w:b w:val="1"/>
        <w:bCs w:val="1"/>
        <w:i w:val="0"/>
        <w:iCs w:val="0"/>
        <w:sz w:val="24"/>
        <w:szCs w:val="24"/>
      </w:rPr>
    </w:lvl>
    <w:lvl w:ilvl="1">
      <w:start w:val="1"/>
      <w:numFmt w:val="decimal"/>
      <w:lvlText w:val="%1.%2."/>
      <w:lvlJc w:val="left"/>
      <w:pPr>
        <w:ind w:left="1578" w:hanging="719.9999999999999"/>
      </w:pPr>
      <w:rPr/>
    </w:lvl>
    <w:lvl w:ilvl="2">
      <w:start w:val="1"/>
      <w:numFmt w:val="decimal"/>
      <w:lvlText w:val="%1.%2.%3."/>
      <w:lvlJc w:val="left"/>
      <w:pPr>
        <w:ind w:left="2559" w:hanging="720"/>
      </w:pPr>
      <w:rPr>
        <w:rFonts w:ascii="Arial" w:cs="Arial" w:eastAsia="Arial" w:hAnsi="Arial"/>
        <w:b w:val="0"/>
        <w:bCs w:val="0"/>
        <w:i w:val="0"/>
        <w:iCs w:val="0"/>
        <w:sz w:val="24"/>
        <w:szCs w:val="24"/>
      </w:rPr>
    </w:lvl>
    <w:lvl w:ilvl="3">
      <w:start w:val="1"/>
      <w:numFmt w:val="lowerLetter"/>
      <w:lvlText w:val="%4."/>
      <w:lvlJc w:val="left"/>
      <w:pPr>
        <w:ind w:left="3125" w:hanging="720"/>
      </w:pPr>
      <w:rPr>
        <w:rFonts w:ascii="Arial" w:cs="Arial" w:eastAsia="Arial" w:hAnsi="Arial"/>
        <w:b w:val="0"/>
        <w:bCs w:val="0"/>
        <w:i w:val="0"/>
        <w:iCs w:val="0"/>
        <w:sz w:val="24"/>
        <w:szCs w:val="24"/>
      </w:rPr>
    </w:lvl>
    <w:lvl w:ilvl="4">
      <w:start w:val="0"/>
      <w:numFmt w:val="bullet"/>
      <w:lvlText w:val=""/>
      <w:lvlJc w:val="left"/>
      <w:pPr>
        <w:ind w:left="2000" w:hanging="720"/>
      </w:pPr>
      <w:rPr>
        <w:rFonts w:ascii="Calibri" w:cs="Calibri" w:eastAsia="Calibri" w:hAnsi="Calibri"/>
      </w:rPr>
    </w:lvl>
    <w:lvl w:ilvl="5">
      <w:start w:val="0"/>
      <w:numFmt w:val="bullet"/>
      <w:lvlText w:val=""/>
      <w:lvlJc w:val="left"/>
      <w:pPr>
        <w:ind w:left="2560" w:hanging="720"/>
      </w:pPr>
      <w:rPr>
        <w:rFonts w:ascii="Calibri" w:cs="Calibri" w:eastAsia="Calibri" w:hAnsi="Calibri"/>
      </w:rPr>
    </w:lvl>
    <w:lvl w:ilvl="6">
      <w:start w:val="0"/>
      <w:numFmt w:val="bullet"/>
      <w:lvlText w:val=""/>
      <w:lvlJc w:val="left"/>
      <w:pPr>
        <w:ind w:left="2700" w:hanging="720"/>
      </w:pPr>
      <w:rPr>
        <w:rFonts w:ascii="Calibri" w:cs="Calibri" w:eastAsia="Calibri" w:hAnsi="Calibri"/>
      </w:rPr>
    </w:lvl>
    <w:lvl w:ilvl="7">
      <w:start w:val="0"/>
      <w:numFmt w:val="bullet"/>
      <w:lvlText w:val=""/>
      <w:lvlJc w:val="left"/>
      <w:pPr>
        <w:ind w:left="3120" w:hanging="720"/>
      </w:pPr>
      <w:rPr>
        <w:rFonts w:ascii="Calibri" w:cs="Calibri" w:eastAsia="Calibri" w:hAnsi="Calibri"/>
      </w:rPr>
    </w:lvl>
    <w:lvl w:ilvl="8">
      <w:start w:val="0"/>
      <w:numFmt w:val="bullet"/>
      <w:lvlText w:val=""/>
      <w:lvlJc w:val="left"/>
      <w:pPr>
        <w:ind w:left="5576" w:hanging="720"/>
      </w:pPr>
      <w:rPr>
        <w:rFonts w:ascii="Calibri" w:cs="Calibri" w:eastAsia="Calibri" w:hAnsi="Calibri"/>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6" w:right="0" w:hanging="1126"/>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 w:right="1121" w:hanging="858"/>
      <w:jc w:val="both"/>
    </w:pPr>
    <w:rPr>
      <w:rFonts w:ascii="Arial" w:cs="Arial" w:eastAsia="Arial" w:hAnsi="Arial"/>
      <w:b w:val="1"/>
      <w:bCs w:val="1"/>
      <w:i w:val="1"/>
      <w:iCs w:val="1"/>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bCs w:val="0"/>
      <w:i w:val="0"/>
      <w:iCs w:val="0"/>
      <w:smallCaps w:val="0"/>
      <w:strike w:val="0"/>
      <w:color w:val="000000"/>
      <w:sz w:val="28"/>
      <w:szCs w:val="28"/>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12.xml"/><Relationship Id="rId11" Type="http://schemas.openxmlformats.org/officeDocument/2006/relationships/footer" Target="footer3.xml"/><Relationship Id="rId22" Type="http://schemas.openxmlformats.org/officeDocument/2006/relationships/footer" Target="footer14.xml"/><Relationship Id="rId10" Type="http://schemas.openxmlformats.org/officeDocument/2006/relationships/footer" Target="footer2.xml"/><Relationship Id="rId21" Type="http://schemas.openxmlformats.org/officeDocument/2006/relationships/footer" Target="footer10.xml"/><Relationship Id="rId13" Type="http://schemas.openxmlformats.org/officeDocument/2006/relationships/footer" Target="footer5.xml"/><Relationship Id="rId24" Type="http://schemas.openxmlformats.org/officeDocument/2006/relationships/footer" Target="footer13.xml"/><Relationship Id="rId12" Type="http://schemas.openxmlformats.org/officeDocument/2006/relationships/footer" Target="footer1.xml"/><Relationship Id="rId23" Type="http://schemas.openxmlformats.org/officeDocument/2006/relationships/footer" Target="footer1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footer" Target="footer4.xml"/><Relationship Id="rId14" Type="http://schemas.openxmlformats.org/officeDocument/2006/relationships/footer" Target="footer6.xml"/><Relationship Id="rId17" Type="http://schemas.openxmlformats.org/officeDocument/2006/relationships/footer" Target="footer9.xml"/><Relationship Id="rId16" Type="http://schemas.openxmlformats.org/officeDocument/2006/relationships/footer" Target="footer8.xml"/><Relationship Id="rId5" Type="http://schemas.openxmlformats.org/officeDocument/2006/relationships/styles" Target="styles.xml"/><Relationship Id="rId19" Type="http://schemas.openxmlformats.org/officeDocument/2006/relationships/footer" Target="footer11.xml"/><Relationship Id="rId6" Type="http://schemas.openxmlformats.org/officeDocument/2006/relationships/hyperlink" Target="mailto:inct.solos@ufv.br" TargetMode="External"/><Relationship Id="rId18" Type="http://schemas.openxmlformats.org/officeDocument/2006/relationships/footer" Target="footer7.xml"/><Relationship Id="rId7" Type="http://schemas.openxmlformats.org/officeDocument/2006/relationships/hyperlink" Target="mailto:inct.solos@ufv.br" TargetMode="External"/><Relationship Id="rId8" Type="http://schemas.openxmlformats.org/officeDocument/2006/relationships/hyperlink" Target="mailto:inct.solos@uf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2026-04-08T00:00:00Z</vt:lpwstr>
  </property>
  <property fmtid="{D5CDD505-2E9C-101B-9397-08002B2CF9AE}" pid="3" name="Creator">
    <vt:lpwstr>Word</vt:lpwstr>
  </property>
  <property fmtid="{D5CDD505-2E9C-101B-9397-08002B2CF9AE}" pid="4" name="LastSaved">
    <vt:lpwstr>2026-05-22T00:00:00Z</vt:lpwstr>
  </property>
  <property fmtid="{D5CDD505-2E9C-101B-9397-08002B2CF9AE}" pid="5" name="Producer">
    <vt:lpwstr>macOS Versão 10.15.7 (Compilação 19H2) Quartz PDFContext</vt:lpwstr>
  </property>
</Properties>
</file>